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B09EF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6 </w:t>
      </w:r>
      <w:r w:rsidRPr="0025292B">
        <w:rPr>
          <w:rFonts w:cs="Arial"/>
          <w:bCs/>
          <w:sz w:val="20"/>
          <w:szCs w:val="20"/>
        </w:rPr>
        <w:t>do SIWZ</w:t>
      </w:r>
    </w:p>
    <w:p w:rsidR="00EB09EF" w:rsidRPr="00325F89" w:rsidRDefault="00F942C5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 xml:space="preserve"> </w:t>
      </w:r>
      <w:r w:rsidR="00EB09EF"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F942C5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WZ.271.44</w:t>
      </w:r>
      <w:r w:rsidR="00EB09EF">
        <w:rPr>
          <w:rFonts w:cs="Arial"/>
          <w:sz w:val="20"/>
          <w:szCs w:val="20"/>
        </w:rPr>
        <w:t>.2020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5A4226" w:rsidRDefault="00EB09EF" w:rsidP="005A4226">
      <w:pPr>
        <w:keepNext/>
        <w:spacing w:line="23" w:lineRule="atLeast"/>
        <w:jc w:val="both"/>
        <w:outlineLvl w:val="3"/>
        <w:rPr>
          <w:rStyle w:val="FontStyle97"/>
          <w:rFonts w:ascii="Arial" w:eastAsia="Calibri" w:hAnsi="Arial" w:cs="Arial"/>
          <w:b/>
          <w:color w:val="auto"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F942C5" w:rsidRPr="00F942C5">
        <w:rPr>
          <w:rFonts w:cs="Arial"/>
          <w:b/>
          <w:sz w:val="20"/>
        </w:rPr>
        <w:t>Budowa budynku żłobka w Czersku realizowana w ramach przedsięwzięcia pn. Ut</w:t>
      </w:r>
      <w:r w:rsidR="0024213F">
        <w:rPr>
          <w:rFonts w:cs="Arial"/>
          <w:b/>
          <w:sz w:val="20"/>
        </w:rPr>
        <w:t>worzenie żłobka w Gminie Czersk</w:t>
      </w:r>
      <w:bookmarkStart w:id="0" w:name="_GoBack"/>
      <w:bookmarkEnd w:id="0"/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5A4226" w:rsidRPr="00E10C00" w:rsidTr="005A4226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A422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5A4226" w:rsidRPr="00282278" w:rsidTr="005A4226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5A4226" w:rsidRPr="00E10C00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D016CC" w:rsidRPr="00BA5E82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D016CC" w:rsidRPr="00E10C00" w:rsidRDefault="00D016CC" w:rsidP="005A422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5A4226">
              <w:rPr>
                <w:rFonts w:cs="Arial"/>
                <w:b/>
                <w:sz w:val="16"/>
                <w:szCs w:val="16"/>
              </w:rPr>
              <w:t xml:space="preserve">kierownika budowy 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F942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>w specjalności konstrukcyjno-budowlanej bez og</w:t>
            </w:r>
            <w:r w:rsidRPr="00CD78A0">
              <w:rPr>
                <w:rFonts w:cs="Arial"/>
                <w:b/>
                <w:sz w:val="16"/>
                <w:szCs w:val="16"/>
              </w:rPr>
              <w:t>raniczeń</w:t>
            </w:r>
            <w:r w:rsidRPr="00E10C00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</w:t>
            </w:r>
            <w:r w:rsidR="00F942C5">
              <w:rPr>
                <w:rFonts w:cs="Arial"/>
                <w:sz w:val="16"/>
                <w:szCs w:val="16"/>
              </w:rPr>
              <w:t>20</w:t>
            </w:r>
            <w:r w:rsidRPr="00E10C00">
              <w:rPr>
                <w:rFonts w:cs="Arial"/>
                <w:sz w:val="16"/>
                <w:szCs w:val="16"/>
              </w:rPr>
              <w:t xml:space="preserve"> r. poz. </w:t>
            </w:r>
            <w:r w:rsidR="00F942C5">
              <w:rPr>
                <w:rFonts w:cs="Arial"/>
                <w:sz w:val="16"/>
                <w:szCs w:val="16"/>
              </w:rPr>
              <w:t>1333</w:t>
            </w:r>
            <w:r w:rsidRPr="00E10C00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D016CC" w:rsidRPr="00CF43F3" w:rsidTr="005A4226">
        <w:trPr>
          <w:trHeight w:val="1960"/>
        </w:trPr>
        <w:tc>
          <w:tcPr>
            <w:tcW w:w="568" w:type="dxa"/>
            <w:tcBorders>
              <w:left w:val="single" w:sz="12" w:space="0" w:color="auto"/>
            </w:tcBorders>
          </w:tcPr>
          <w:p w:rsidR="00D016CC" w:rsidRDefault="00D016CC" w:rsidP="00593B31">
            <w:pPr>
              <w:rPr>
                <w:rFonts w:cs="Arial"/>
              </w:rPr>
            </w:pPr>
          </w:p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D016CC" w:rsidRPr="00BA5E82" w:rsidRDefault="00D016CC" w:rsidP="005A4226">
            <w:pPr>
              <w:jc w:val="center"/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 xml:space="preserve">osoba, </w:t>
            </w:r>
            <w:r>
              <w:rPr>
                <w:rFonts w:cs="Arial"/>
                <w:sz w:val="16"/>
                <w:szCs w:val="16"/>
              </w:rPr>
              <w:t xml:space="preserve">która </w:t>
            </w:r>
            <w:r w:rsidRPr="00E10C00">
              <w:rPr>
                <w:rFonts w:cs="Arial"/>
                <w:sz w:val="16"/>
                <w:szCs w:val="16"/>
              </w:rPr>
              <w:t xml:space="preserve">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sanitarnej</w:t>
            </w:r>
          </w:p>
        </w:tc>
        <w:tc>
          <w:tcPr>
            <w:tcW w:w="3685" w:type="dxa"/>
          </w:tcPr>
          <w:p w:rsidR="00D016CC" w:rsidRPr="002B58CE" w:rsidRDefault="00D016CC" w:rsidP="00F942C5">
            <w:pPr>
              <w:keepNext/>
              <w:spacing w:before="120" w:after="200"/>
              <w:jc w:val="center"/>
              <w:outlineLvl w:val="3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>
              <w:rPr>
                <w:rFonts w:cs="Arial"/>
                <w:b/>
                <w:sz w:val="16"/>
                <w:szCs w:val="16"/>
              </w:rPr>
              <w:t>w specjalności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cieplnych, wentylacyjnych, gazowych, wodociągowych i kanalizacyjnych bez ograniczeń</w:t>
            </w:r>
            <w:r w:rsidRPr="002B58CE">
              <w:rPr>
                <w:rFonts w:cs="Arial"/>
                <w:sz w:val="16"/>
                <w:szCs w:val="16"/>
              </w:rPr>
              <w:t xml:space="preserve">,  w rozumieniu ustawy z dnia 7 lipca 1994 r. Prawo </w:t>
            </w:r>
            <w:r w:rsidR="00F942C5">
              <w:rPr>
                <w:rFonts w:cs="Arial"/>
                <w:sz w:val="16"/>
                <w:szCs w:val="16"/>
              </w:rPr>
              <w:t>budowlane (t. j. - Dz. U. z 2020</w:t>
            </w:r>
            <w:r w:rsidRPr="002B58CE">
              <w:rPr>
                <w:rFonts w:cs="Arial"/>
                <w:sz w:val="16"/>
                <w:szCs w:val="16"/>
              </w:rPr>
              <w:t xml:space="preserve"> r. poz. </w:t>
            </w:r>
            <w:r w:rsidR="00F942C5">
              <w:rPr>
                <w:rFonts w:cs="Arial"/>
                <w:sz w:val="16"/>
                <w:szCs w:val="16"/>
              </w:rPr>
              <w:t>1333</w:t>
            </w:r>
            <w:r w:rsidRPr="002B58CE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</w:t>
            </w:r>
            <w:r w:rsidRPr="00BA0654"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</w:tr>
      <w:tr w:rsidR="00D016CC" w:rsidRPr="00CF43F3" w:rsidTr="005A4226">
        <w:trPr>
          <w:trHeight w:val="2188"/>
        </w:trPr>
        <w:tc>
          <w:tcPr>
            <w:tcW w:w="568" w:type="dxa"/>
            <w:tcBorders>
              <w:left w:val="single" w:sz="12" w:space="0" w:color="auto"/>
            </w:tcBorders>
          </w:tcPr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D016CC" w:rsidRPr="00BA5E82" w:rsidRDefault="00D016CC" w:rsidP="005A4226">
            <w:pPr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elektrycznej</w:t>
            </w:r>
          </w:p>
        </w:tc>
        <w:tc>
          <w:tcPr>
            <w:tcW w:w="3685" w:type="dxa"/>
          </w:tcPr>
          <w:p w:rsidR="00D016CC" w:rsidRPr="002B58CE" w:rsidRDefault="00D016CC" w:rsidP="00F942C5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>
              <w:rPr>
                <w:rFonts w:cs="Arial"/>
                <w:b/>
                <w:sz w:val="16"/>
                <w:szCs w:val="16"/>
              </w:rPr>
              <w:t>w specjalności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elektrycznych i elektroenergetycznych bez ograniczeń,</w:t>
            </w:r>
            <w:r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 xml:space="preserve">w rozumieniu ustawy z dnia 7 lipca 1994 r. Prawo </w:t>
            </w:r>
            <w:r w:rsidR="00F942C5">
              <w:rPr>
                <w:rFonts w:cs="Arial"/>
                <w:sz w:val="16"/>
                <w:szCs w:val="16"/>
              </w:rPr>
              <w:t>budowlane (t. j. - Dz. U. z 2020</w:t>
            </w:r>
            <w:r w:rsidRPr="002B58CE">
              <w:rPr>
                <w:rFonts w:cs="Arial"/>
                <w:sz w:val="16"/>
                <w:szCs w:val="16"/>
              </w:rPr>
              <w:t xml:space="preserve"> r. poz. 1</w:t>
            </w:r>
            <w:r w:rsidR="00F942C5">
              <w:rPr>
                <w:rFonts w:cs="Arial"/>
                <w:sz w:val="16"/>
                <w:szCs w:val="16"/>
              </w:rPr>
              <w:t>333</w:t>
            </w:r>
            <w:r w:rsidRPr="002B58CE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</w:tr>
    </w:tbl>
    <w:p w:rsidR="005A4226" w:rsidRPr="000628E3" w:rsidRDefault="005A4226" w:rsidP="005A422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5A4226" w:rsidRPr="000628E3" w:rsidRDefault="005A4226" w:rsidP="005A4226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5A4226" w:rsidRPr="00F942C5" w:rsidRDefault="005A4226" w:rsidP="00D016CC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F942C5" w:rsidRPr="00D016CC" w:rsidRDefault="00F942C5" w:rsidP="00F942C5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val="x-none" w:eastAsia="ar-SA"/>
        </w:rPr>
      </w:pPr>
    </w:p>
    <w:p w:rsidR="00F942C5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CA20F9" w:rsidRDefault="00EB09EF" w:rsidP="005A4226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E28B1" w:rsidRPr="005A4226" w:rsidRDefault="00EE28B1" w:rsidP="005A4226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sectPr w:rsidR="00EE28B1" w:rsidRPr="005A4226" w:rsidSect="00F942C5">
      <w:headerReference w:type="default" r:id="rId8"/>
      <w:headerReference w:type="first" r:id="rId9"/>
      <w:footerReference w:type="first" r:id="rId10"/>
      <w:pgSz w:w="11906" w:h="16838" w:code="9"/>
      <w:pgMar w:top="1384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904" w:rsidRDefault="00615904">
      <w:r>
        <w:separator/>
      </w:r>
    </w:p>
  </w:endnote>
  <w:endnote w:type="continuationSeparator" w:id="0">
    <w:p w:rsidR="00615904" w:rsidRDefault="0061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942C5" w:rsidP="00B01F08">
    <w:pPr>
      <w:pStyle w:val="Stopka"/>
    </w:pPr>
    <w:r>
      <w:rPr>
        <w:noProof/>
      </w:rPr>
      <w:drawing>
        <wp:inline distT="0" distB="0" distL="0" distR="0" wp14:anchorId="49CB6E4C" wp14:editId="1C533387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904" w:rsidRDefault="00615904">
      <w:r>
        <w:separator/>
      </w:r>
    </w:p>
  </w:footnote>
  <w:footnote w:type="continuationSeparator" w:id="0">
    <w:p w:rsidR="00615904" w:rsidRDefault="00615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C5" w:rsidRDefault="00F942C5">
    <w:pPr>
      <w:pStyle w:val="Nagwek"/>
    </w:pPr>
    <w:r>
      <w:rPr>
        <w:noProof/>
      </w:rPr>
      <w:drawing>
        <wp:inline distT="0" distB="0" distL="0" distR="0" wp14:anchorId="6DF5A9C7" wp14:editId="047F27B0">
          <wp:extent cx="6010275" cy="238125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F942C5">
    <w:pPr>
      <w:pStyle w:val="Nagwek"/>
    </w:pPr>
    <w:r>
      <w:rPr>
        <w:noProof/>
      </w:rPr>
      <w:drawing>
        <wp:inline distT="0" distB="0" distL="0" distR="0" wp14:anchorId="1D225019" wp14:editId="48679BA9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3D264D9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6A88"/>
    <w:rsid w:val="001B210F"/>
    <w:rsid w:val="00241C1F"/>
    <w:rsid w:val="0024213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A4226"/>
    <w:rsid w:val="00615904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002DE"/>
    <w:rsid w:val="009B7C80"/>
    <w:rsid w:val="009D71C1"/>
    <w:rsid w:val="009E3D49"/>
    <w:rsid w:val="009F2CF0"/>
    <w:rsid w:val="00A04690"/>
    <w:rsid w:val="00A40DD3"/>
    <w:rsid w:val="00A8311B"/>
    <w:rsid w:val="00B01F08"/>
    <w:rsid w:val="00B16E8F"/>
    <w:rsid w:val="00B30401"/>
    <w:rsid w:val="00B422DD"/>
    <w:rsid w:val="00B6637D"/>
    <w:rsid w:val="00BB76D0"/>
    <w:rsid w:val="00BC363C"/>
    <w:rsid w:val="00C51656"/>
    <w:rsid w:val="00C62C24"/>
    <w:rsid w:val="00C635B6"/>
    <w:rsid w:val="00CA20F9"/>
    <w:rsid w:val="00CB2F09"/>
    <w:rsid w:val="00CC263D"/>
    <w:rsid w:val="00CE005B"/>
    <w:rsid w:val="00CF1A4A"/>
    <w:rsid w:val="00D016CC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B09EF"/>
    <w:rsid w:val="00EE28B1"/>
    <w:rsid w:val="00EF000D"/>
    <w:rsid w:val="00F545A3"/>
    <w:rsid w:val="00F942C5"/>
    <w:rsid w:val="00FA3D0D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rsid w:val="00F94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42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rsid w:val="00F94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4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63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2020-02-17T07:21:00Z</cp:lastPrinted>
  <dcterms:created xsi:type="dcterms:W3CDTF">2020-01-30T07:13:00Z</dcterms:created>
  <dcterms:modified xsi:type="dcterms:W3CDTF">2020-11-12T10:07:00Z</dcterms:modified>
</cp:coreProperties>
</file>