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DCA" w:rsidRPr="00BD7DCA" w:rsidRDefault="00BD7DCA" w:rsidP="00BD7DCA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D7DCA" w:rsidRPr="00BD7DCA" w:rsidRDefault="00BD7DCA" w:rsidP="00BD7DCA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BD7DCA">
        <w:rPr>
          <w:rFonts w:ascii="Arial" w:eastAsia="Times New Roman" w:hAnsi="Arial" w:cs="Arial"/>
          <w:bCs/>
          <w:sz w:val="20"/>
          <w:szCs w:val="20"/>
          <w:lang w:eastAsia="pl-PL"/>
        </w:rPr>
        <w:t>Załącznik nr 4 do SIWZ</w:t>
      </w:r>
    </w:p>
    <w:p w:rsidR="00BD7DCA" w:rsidRPr="00367B91" w:rsidRDefault="00BD7DCA" w:rsidP="00367B91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BD7DCA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D7DCA" w:rsidRPr="00BD7DCA" w:rsidRDefault="004C0FD6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WZ.271.45</w:t>
      </w:r>
      <w:r w:rsidR="00BD7DCA" w:rsidRPr="00BD7DCA">
        <w:rPr>
          <w:rFonts w:ascii="Arial" w:eastAsia="Times New Roman" w:hAnsi="Arial" w:cs="Arial"/>
          <w:sz w:val="20"/>
          <w:szCs w:val="20"/>
          <w:lang w:eastAsia="pl-PL"/>
        </w:rPr>
        <w:t>.2020</w:t>
      </w:r>
    </w:p>
    <w:p w:rsidR="00F71C6A" w:rsidRDefault="00F71C6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</w:p>
    <w:p w:rsidR="00BD7DCA" w:rsidRP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 xml:space="preserve">WYKAZ OSÓB - </w:t>
      </w:r>
    </w:p>
    <w:p w:rsidR="00BD7DCA" w:rsidRPr="00367B91" w:rsidRDefault="00BD7DCA" w:rsidP="00367B91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>skierowanych przez Wykonawcę do realizacji zamówienia</w:t>
      </w:r>
    </w:p>
    <w:p w:rsidR="00BD7DCA" w:rsidRPr="00BD7DCA" w:rsidRDefault="00BD7DCA" w:rsidP="002044FB">
      <w:pPr>
        <w:keepNext/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BD7DCA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 pn</w:t>
      </w:r>
      <w:r w:rsidRPr="004C0FD6">
        <w:rPr>
          <w:rFonts w:ascii="Arial" w:eastAsia="Times New Roman" w:hAnsi="Arial" w:cs="Arial"/>
          <w:sz w:val="20"/>
          <w:szCs w:val="20"/>
          <w:lang w:eastAsia="pl-PL"/>
        </w:rPr>
        <w:t xml:space="preserve">.: </w:t>
      </w:r>
      <w:r w:rsidR="004C0FD6" w:rsidRPr="004C0FD6">
        <w:rPr>
          <w:rFonts w:ascii="Arial" w:eastAsia="Times New Roman" w:hAnsi="Arial" w:cs="Arial"/>
          <w:b/>
          <w:sz w:val="20"/>
          <w:szCs w:val="20"/>
          <w:lang w:eastAsia="pl-PL"/>
        </w:rPr>
        <w:t>„Pełnienie nadzoru inwestorskiego nad realizacją robót budowlanych w ramach zadania pn.: Budowa budynku żłobka w Czersku realizowana w ramach przedsięwzięcia pn. Utw</w:t>
      </w:r>
      <w:r w:rsidR="004C0FD6" w:rsidRPr="004C0FD6">
        <w:rPr>
          <w:rFonts w:ascii="Arial" w:eastAsia="Times New Roman" w:hAnsi="Arial" w:cs="Arial"/>
          <w:b/>
          <w:sz w:val="20"/>
          <w:szCs w:val="20"/>
          <w:lang w:eastAsia="pl-PL"/>
        </w:rPr>
        <w:t>orzenie żłobka w Gminie Czersk”</w:t>
      </w:r>
      <w:r w:rsidRPr="004C0FD6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BD7DCA">
        <w:rPr>
          <w:rFonts w:ascii="Arial" w:eastAsia="Times New Roman" w:hAnsi="Arial" w:cs="Arial"/>
          <w:sz w:val="20"/>
          <w:szCs w:val="20"/>
          <w:lang w:eastAsia="pl-PL"/>
        </w:rPr>
        <w:t xml:space="preserve"> składamy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367B91" w:rsidRPr="00367B91" w:rsidTr="00FC78CC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Nazwisko i Imię</w:t>
            </w:r>
          </w:p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 posiadanych</w:t>
            </w:r>
          </w:p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Podstawa dysponowania</w:t>
            </w:r>
          </w:p>
        </w:tc>
      </w:tr>
      <w:tr w:rsidR="00367B91" w:rsidRPr="00367B91" w:rsidTr="00FC78CC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367B91" w:rsidRPr="00367B91" w:rsidTr="00FC78C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</w:t>
            </w:r>
          </w:p>
        </w:tc>
      </w:tr>
      <w:tr w:rsidR="00367B91" w:rsidRPr="00367B91" w:rsidTr="00FC78C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będzie pełniła funkcję 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inspektora nadzoru robót branży budowlanej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posiada uprawnienia budowlane do kierowania robotami budowlanymi 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 specjalności konstrukcyjno-budowlanej bez ograniczeń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 w rozumieniu ustawy z dnia 7 lipca 1994 r. Prawo budowlane (t. j. - Dz. U. z 20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r. poz. 1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333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367B91" w:rsidRPr="00367B91" w:rsidTr="00FC78CC">
        <w:trPr>
          <w:trHeight w:val="2324"/>
        </w:trPr>
        <w:tc>
          <w:tcPr>
            <w:tcW w:w="568" w:type="dxa"/>
            <w:tcBorders>
              <w:left w:val="single" w:sz="12" w:space="0" w:color="auto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będzie pełniła funkcję 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inspektora nadzoru robót branży sanitarnej</w:t>
            </w:r>
          </w:p>
        </w:tc>
        <w:tc>
          <w:tcPr>
            <w:tcW w:w="3685" w:type="dxa"/>
          </w:tcPr>
          <w:p w:rsidR="00367B91" w:rsidRPr="00367B91" w:rsidRDefault="00367B91" w:rsidP="00367B91">
            <w:pPr>
              <w:keepNext/>
              <w:spacing w:before="120" w:line="240" w:lineRule="auto"/>
              <w:jc w:val="center"/>
              <w:outlineLvl w:val="3"/>
              <w:rPr>
                <w:rFonts w:ascii="Arial" w:eastAsia="Times New Roman" w:hAnsi="Arial" w:cs="Arial"/>
                <w:sz w:val="20"/>
                <w:szCs w:val="20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posiada uprawnienia budowlane do kierowania robotami budowlanymi 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 specjalności instalacyjnej w zakresie sieci, instalacji i urządzeń: cieplnych, wentylacyjnych, gazowych, wodociągowych i kanalizacyjnych bez ograniczeń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,  w rozumieniu ustawy z dnia 7 lipca 1994 r. Prawo budowlane (t. j. - Dz. U. z 20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r. poz. 1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333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ze zm.) oraz Rozporządzenie Ministra Inwestycji i Rozwoju z dn. 29.04.2019 r. w sprawie</w:t>
            </w:r>
            <w:r w:rsidRPr="00367B9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67B91" w:rsidRPr="00367B91" w:rsidTr="00FC78CC">
        <w:trPr>
          <w:trHeight w:val="2455"/>
        </w:trPr>
        <w:tc>
          <w:tcPr>
            <w:tcW w:w="568" w:type="dxa"/>
            <w:tcBorders>
              <w:left w:val="single" w:sz="12" w:space="0" w:color="auto"/>
            </w:tcBorders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 będzie pełniła funkcję 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inspektora nadzoru robót branży elektrycznej</w:t>
            </w:r>
          </w:p>
        </w:tc>
        <w:tc>
          <w:tcPr>
            <w:tcW w:w="3685" w:type="dxa"/>
          </w:tcPr>
          <w:p w:rsidR="00367B91" w:rsidRPr="00367B91" w:rsidRDefault="00367B91" w:rsidP="00367B91">
            <w:pPr>
              <w:keepNext/>
              <w:spacing w:before="120" w:line="240" w:lineRule="auto"/>
              <w:jc w:val="center"/>
              <w:outlineLvl w:val="3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posiada uprawnienia budowlane do kierowania robotami budowlanymi </w:t>
            </w: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 specjalności instalacyjnej w zakresie sieci, instalacji i urządzeń: elektrycznych i elektroenergetycznych bez ograniczeń,</w:t>
            </w:r>
            <w:r w:rsidRPr="00367B9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 rozumieniu ustawy z dnia 7 lipca 1994 r. Prawo budowlane (t. j. - Dz. U. z 20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20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r. poz. 1</w:t>
            </w:r>
            <w:r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333</w:t>
            </w:r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bookmarkStart w:id="0" w:name="_GoBack"/>
            <w:bookmarkEnd w:id="0"/>
            <w:r w:rsidRPr="00367B9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367B91" w:rsidRPr="00367B91" w:rsidRDefault="00367B91" w:rsidP="00367B9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367B91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UWAGA.</w:t>
      </w:r>
    </w:p>
    <w:p w:rsidR="00367B91" w:rsidRPr="00367B91" w:rsidRDefault="00367B91" w:rsidP="00367B91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367B91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Wykaz osób powinien zawierać </w:t>
      </w: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F71C6A" w:rsidRPr="00367B91" w:rsidRDefault="00367B91" w:rsidP="00367B91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b/>
          <w:sz w:val="16"/>
          <w:szCs w:val="16"/>
          <w:lang w:val="x-none" w:eastAsia="ar-SA"/>
        </w:rPr>
      </w:pP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W przypadku </w:t>
      </w:r>
      <w:r w:rsidRPr="00367B91">
        <w:rPr>
          <w:rFonts w:ascii="Arial" w:eastAsia="Times New Roman" w:hAnsi="Arial" w:cs="Arial"/>
          <w:sz w:val="16"/>
          <w:szCs w:val="16"/>
          <w:lang w:eastAsia="ar-SA"/>
        </w:rPr>
        <w:t>gdy,</w:t>
      </w: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 w:rsidRPr="00367B91">
        <w:rPr>
          <w:rFonts w:ascii="Arial" w:eastAsia="Times New Roman" w:hAnsi="Arial" w:cs="Arial"/>
          <w:sz w:val="16"/>
          <w:szCs w:val="16"/>
          <w:lang w:eastAsia="ar-SA"/>
        </w:rPr>
        <w:t>,</w:t>
      </w:r>
      <w:r w:rsidRPr="00367B9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obowiązany jest </w:t>
      </w:r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przedstawić </w:t>
      </w:r>
      <w:r w:rsidRPr="00367B91">
        <w:rPr>
          <w:rFonts w:ascii="Arial" w:eastAsia="Times New Roman" w:hAnsi="Arial" w:cs="Arial"/>
          <w:b/>
          <w:bCs/>
          <w:sz w:val="16"/>
          <w:szCs w:val="16"/>
          <w:lang w:val="x-none" w:eastAsia="ar-SA"/>
        </w:rPr>
        <w:t>zobowiązanie innego podmiotu</w:t>
      </w:r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do oddania do dyspozycji zasobów określonych w art. 26 ust. 2b ustawy </w:t>
      </w:r>
      <w:proofErr w:type="spellStart"/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>Pzp</w:t>
      </w:r>
      <w:proofErr w:type="spellEnd"/>
      <w:r w:rsidRPr="00367B91">
        <w:rPr>
          <w:rFonts w:ascii="Arial" w:eastAsia="Times New Roman" w:hAnsi="Arial" w:cs="Arial"/>
          <w:b/>
          <w:sz w:val="16"/>
          <w:szCs w:val="16"/>
          <w:lang w:eastAsia="ar-SA"/>
        </w:rPr>
        <w:t>,</w:t>
      </w:r>
      <w:r w:rsidRPr="00367B91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 w:rsidRPr="00367B91">
        <w:rPr>
          <w:rFonts w:ascii="Arial" w:eastAsia="Times New Roman" w:hAnsi="Arial" w:cs="Arial"/>
          <w:b/>
          <w:sz w:val="16"/>
          <w:szCs w:val="16"/>
          <w:lang w:eastAsia="ar-SA"/>
        </w:rPr>
        <w:t>wg załącznika nr 5 do SIWZ.</w:t>
      </w:r>
    </w:p>
    <w:p w:rsidR="00F71C6A" w:rsidRPr="00367B91" w:rsidRDefault="00F71C6A" w:rsidP="00367B91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sz w:val="16"/>
          <w:szCs w:val="16"/>
          <w:lang w:eastAsia="ar-SA"/>
        </w:rPr>
      </w:pPr>
    </w:p>
    <w:p w:rsidR="00BD7DCA" w:rsidRPr="00BD7DCA" w:rsidRDefault="00BD7DCA" w:rsidP="00BD7DCA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D7DCA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74095F" w:rsidRPr="00367B91" w:rsidRDefault="00BD7DCA" w:rsidP="00367B91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sectPr w:rsidR="0074095F" w:rsidRPr="00367B91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044" w:rsidRDefault="00242044">
      <w:r>
        <w:separator/>
      </w:r>
    </w:p>
  </w:endnote>
  <w:endnote w:type="continuationSeparator" w:id="0">
    <w:p w:rsidR="00242044" w:rsidRDefault="00242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044" w:rsidRDefault="00242044">
      <w:r>
        <w:separator/>
      </w:r>
    </w:p>
  </w:footnote>
  <w:footnote w:type="continuationSeparator" w:id="0">
    <w:p w:rsidR="00242044" w:rsidRDefault="002420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72E558E"/>
    <w:multiLevelType w:val="multilevel"/>
    <w:tmpl w:val="DBF84B7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1A3C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64784"/>
    <w:rsid w:val="00175AA9"/>
    <w:rsid w:val="0017763E"/>
    <w:rsid w:val="0018052C"/>
    <w:rsid w:val="001827B2"/>
    <w:rsid w:val="00186DF8"/>
    <w:rsid w:val="00193C04"/>
    <w:rsid w:val="001952D2"/>
    <w:rsid w:val="001A35BF"/>
    <w:rsid w:val="001C0BF8"/>
    <w:rsid w:val="001D0901"/>
    <w:rsid w:val="001E2936"/>
    <w:rsid w:val="002044FB"/>
    <w:rsid w:val="0022382F"/>
    <w:rsid w:val="00232924"/>
    <w:rsid w:val="00242044"/>
    <w:rsid w:val="0025292B"/>
    <w:rsid w:val="0026192B"/>
    <w:rsid w:val="00285646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67B91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C0F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74B25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7789"/>
    <w:rsid w:val="00791D75"/>
    <w:rsid w:val="007E144A"/>
    <w:rsid w:val="007E17E6"/>
    <w:rsid w:val="007E31E6"/>
    <w:rsid w:val="007F6381"/>
    <w:rsid w:val="00812A60"/>
    <w:rsid w:val="0081585D"/>
    <w:rsid w:val="00820057"/>
    <w:rsid w:val="00843FE4"/>
    <w:rsid w:val="00881832"/>
    <w:rsid w:val="00883896"/>
    <w:rsid w:val="008A1B06"/>
    <w:rsid w:val="008B2A74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9F76FA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842D2"/>
    <w:rsid w:val="00B95250"/>
    <w:rsid w:val="00BA269D"/>
    <w:rsid w:val="00BB3BCE"/>
    <w:rsid w:val="00BB41BC"/>
    <w:rsid w:val="00BD2802"/>
    <w:rsid w:val="00BD4F7C"/>
    <w:rsid w:val="00BD7659"/>
    <w:rsid w:val="00BD7DCA"/>
    <w:rsid w:val="00BE0043"/>
    <w:rsid w:val="00BE26DD"/>
    <w:rsid w:val="00BF1755"/>
    <w:rsid w:val="00BF28C0"/>
    <w:rsid w:val="00BF501C"/>
    <w:rsid w:val="00C4359E"/>
    <w:rsid w:val="00C46EE5"/>
    <w:rsid w:val="00C655FB"/>
    <w:rsid w:val="00C75451"/>
    <w:rsid w:val="00CA6570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36A7"/>
    <w:rsid w:val="00DA0B0A"/>
    <w:rsid w:val="00DC2281"/>
    <w:rsid w:val="00DC7958"/>
    <w:rsid w:val="00DE4B77"/>
    <w:rsid w:val="00E11A8A"/>
    <w:rsid w:val="00E478E2"/>
    <w:rsid w:val="00E50BC0"/>
    <w:rsid w:val="00E616B4"/>
    <w:rsid w:val="00EB0AF1"/>
    <w:rsid w:val="00EC3A0F"/>
    <w:rsid w:val="00EE28D7"/>
    <w:rsid w:val="00EF003F"/>
    <w:rsid w:val="00EF067B"/>
    <w:rsid w:val="00F14518"/>
    <w:rsid w:val="00F22EAA"/>
    <w:rsid w:val="00F550FE"/>
    <w:rsid w:val="00F65BF2"/>
    <w:rsid w:val="00F71C6A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453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85</cp:revision>
  <cp:lastPrinted>2020-01-09T13:25:00Z</cp:lastPrinted>
  <dcterms:created xsi:type="dcterms:W3CDTF">2014-01-23T09:04:00Z</dcterms:created>
  <dcterms:modified xsi:type="dcterms:W3CDTF">2020-11-13T12:08:00Z</dcterms:modified>
</cp:coreProperties>
</file>