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212" w:rsidRPr="007B3212" w:rsidRDefault="000F470B" w:rsidP="007B3212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WZ.271.11</w:t>
      </w:r>
      <w:r w:rsidR="007B3212" w:rsidRPr="007B3212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7B3212" w:rsidRPr="007B3212" w:rsidRDefault="007B3212" w:rsidP="007B3212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2 do SIWZ </w:t>
      </w:r>
    </w:p>
    <w:p w:rsidR="007B3212" w:rsidRPr="007B3212" w:rsidRDefault="007B3212" w:rsidP="007B3212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7B3212" w:rsidRPr="007B3212" w:rsidRDefault="007B3212" w:rsidP="007B3212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7B3212" w:rsidRPr="007B3212" w:rsidRDefault="007B3212" w:rsidP="007B3212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7B3212" w:rsidRPr="007B3212" w:rsidRDefault="007B3212" w:rsidP="007B3212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7B3212" w:rsidRPr="007B3212" w:rsidRDefault="007B3212" w:rsidP="007B3212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7B3212" w:rsidRPr="007B3212" w:rsidRDefault="007B3212" w:rsidP="007B321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7B3212" w:rsidRPr="007B3212" w:rsidRDefault="007B3212" w:rsidP="007B3212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7B3212" w:rsidRPr="007B3212" w:rsidRDefault="007B3212" w:rsidP="007B3212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7B3212" w:rsidRPr="007B3212" w:rsidRDefault="007B3212" w:rsidP="007B3212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7B3212" w:rsidRPr="007B3212" w:rsidRDefault="007B3212" w:rsidP="007B3212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7B3212" w:rsidRPr="007B3212" w:rsidRDefault="007B3212" w:rsidP="007B3212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7B3212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7B3212" w:rsidRPr="007B3212" w:rsidRDefault="007B3212" w:rsidP="007B3212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7B3212" w:rsidRPr="007B3212" w:rsidRDefault="007B3212" w:rsidP="007B3212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7B3212" w:rsidRPr="007B3212" w:rsidRDefault="007B3212" w:rsidP="007B321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7B3212" w:rsidRPr="007B3212" w:rsidRDefault="007B3212" w:rsidP="007B321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7B3212" w:rsidRPr="000F470B" w:rsidRDefault="007B3212" w:rsidP="000F470B">
      <w:r w:rsidRPr="007B3212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bookmarkStart w:id="0" w:name="_GoBack"/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0F470B" w:rsidRPr="000F470B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Przebudowa ulic Szkolnej i </w:t>
      </w:r>
      <w:proofErr w:type="spellStart"/>
      <w:r w:rsidR="000F470B" w:rsidRPr="000F470B">
        <w:rPr>
          <w:rFonts w:ascii="Arial" w:eastAsia="Times New Roman" w:hAnsi="Arial" w:cs="Arial"/>
          <w:b/>
          <w:sz w:val="21"/>
          <w:szCs w:val="21"/>
          <w:lang w:eastAsia="pl-PL"/>
        </w:rPr>
        <w:t>Chłopowskiej</w:t>
      </w:r>
      <w:proofErr w:type="spellEnd"/>
      <w:r w:rsidR="000F470B" w:rsidRPr="000F470B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w Rytlu</w:t>
      </w:r>
      <w:bookmarkEnd w:id="0"/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7B3212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7B3212" w:rsidRPr="007B3212" w:rsidRDefault="007B3212" w:rsidP="007B3212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br/>
        <w:t>w pkt 9  Specyfikacji Istotnych Warunków Zamówienia.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7B3212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7B3212" w:rsidRPr="007B3212" w:rsidRDefault="007B3212" w:rsidP="007B3212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INFORMACJA W ZWIĄZKU Z POLEGANIEM NA ZASOBACH INNYCH PODMIOTÓW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7B3212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B3212" w:rsidRPr="007B3212" w:rsidRDefault="007B3212" w:rsidP="007B3212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7B3212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7B3212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B3212" w:rsidRPr="007B3212" w:rsidRDefault="007B3212" w:rsidP="007B321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7B3212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7B3212" w:rsidRPr="007B3212" w:rsidRDefault="007B3212" w:rsidP="007B321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B3212" w:rsidRPr="007B3212" w:rsidRDefault="007B3212" w:rsidP="007B3212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7B3212" w:rsidRPr="007B3212" w:rsidRDefault="007B3212" w:rsidP="007B3212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407" w:rsidRDefault="00140407">
      <w:r>
        <w:separator/>
      </w:r>
    </w:p>
  </w:endnote>
  <w:endnote w:type="continuationSeparator" w:id="0">
    <w:p w:rsidR="00140407" w:rsidRDefault="00140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407" w:rsidRDefault="00140407">
      <w:r>
        <w:separator/>
      </w:r>
    </w:p>
  </w:footnote>
  <w:footnote w:type="continuationSeparator" w:id="0">
    <w:p w:rsidR="00140407" w:rsidRDefault="001404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B3212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770C"/>
    <w:rsid w:val="00893CDC"/>
    <w:rsid w:val="00896623"/>
    <w:rsid w:val="008B04A8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2019-01-10T09:00:00Z</cp:lastPrinted>
  <dcterms:created xsi:type="dcterms:W3CDTF">2013-01-22T10:46:00Z</dcterms:created>
  <dcterms:modified xsi:type="dcterms:W3CDTF">2020-02-27T07:41:00Z</dcterms:modified>
</cp:coreProperties>
</file>