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B2353D">
        <w:rPr>
          <w:rFonts w:ascii="Arial" w:hAnsi="Arial" w:cs="Arial"/>
          <w:bCs/>
          <w:sz w:val="20"/>
          <w:szCs w:val="20"/>
        </w:rPr>
        <w:t>.2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49222D" w:rsidRPr="0049222D">
        <w:rPr>
          <w:rFonts w:ascii="Arial" w:hAnsi="Arial" w:cs="Arial"/>
          <w:b/>
          <w:sz w:val="21"/>
          <w:szCs w:val="21"/>
        </w:rPr>
        <w:t>Montaż lamp hybrydowych oświetlenia ulicznego na terenie Gminy Czersk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73" w:rsidRDefault="00B02B73">
      <w:r>
        <w:separator/>
      </w:r>
    </w:p>
  </w:endnote>
  <w:endnote w:type="continuationSeparator" w:id="0">
    <w:p w:rsidR="00B02B73" w:rsidRDefault="00B0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73" w:rsidRDefault="00B02B73">
      <w:r>
        <w:separator/>
      </w:r>
    </w:p>
  </w:footnote>
  <w:footnote w:type="continuationSeparator" w:id="0">
    <w:p w:rsidR="00B02B73" w:rsidRDefault="00B02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</w:pPr>
    <w:r w:rsidRPr="0049222D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39BD5BE" wp14:editId="3C63D8A7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9222D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D7B579B" wp14:editId="5FDCC673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49222D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3B60E42" wp14:editId="6A4DC3B4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49222D">
    <w:pPr>
      <w:pStyle w:val="Nagwek"/>
    </w:pP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2019-01-09T13:55:00Z</dcterms:modified>
</cp:coreProperties>
</file>