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143723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662D40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ZP</w:t>
      </w:r>
      <w:r w:rsidR="00382DB7">
        <w:rPr>
          <w:rFonts w:ascii="Arial" w:hAnsi="Arial" w:cs="Arial"/>
          <w:bCs/>
          <w:sz w:val="20"/>
          <w:szCs w:val="20"/>
        </w:rPr>
        <w:t>.271.</w:t>
      </w:r>
      <w:r>
        <w:rPr>
          <w:rFonts w:ascii="Arial" w:hAnsi="Arial" w:cs="Arial"/>
          <w:bCs/>
          <w:sz w:val="20"/>
          <w:szCs w:val="20"/>
        </w:rPr>
        <w:t>1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EF067B">
        <w:rPr>
          <w:rFonts w:ascii="Arial" w:hAnsi="Arial" w:cs="Arial"/>
          <w:bCs/>
          <w:sz w:val="20"/>
          <w:szCs w:val="20"/>
        </w:rPr>
        <w:t>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856F96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>„</w:t>
      </w:r>
      <w:bookmarkStart w:id="0" w:name="_GoBack"/>
      <w:r w:rsidR="00662D40" w:rsidRPr="00662D40">
        <w:rPr>
          <w:rFonts w:ascii="Arial" w:hAnsi="Arial" w:cs="Arial"/>
          <w:b/>
          <w:sz w:val="20"/>
          <w:szCs w:val="20"/>
        </w:rPr>
        <w:t>Zakup i dostawa fabrycznie nowego ciężkiego pojazdu ratowniczo – gaśniczego z napędem 4x4 dla OSP w Czersku</w:t>
      </w:r>
      <w:bookmarkEnd w:id="0"/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162" w:rsidRDefault="00B25162">
      <w:r>
        <w:separator/>
      </w:r>
    </w:p>
  </w:endnote>
  <w:endnote w:type="continuationSeparator" w:id="0">
    <w:p w:rsidR="00B25162" w:rsidRDefault="00B25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162" w:rsidRDefault="00B25162">
      <w:r>
        <w:separator/>
      </w:r>
    </w:p>
  </w:footnote>
  <w:footnote w:type="continuationSeparator" w:id="0">
    <w:p w:rsidR="00B25162" w:rsidRDefault="00B251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6C1E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2F70"/>
    <w:rsid w:val="006374C2"/>
    <w:rsid w:val="0064692F"/>
    <w:rsid w:val="00662D40"/>
    <w:rsid w:val="00681CD2"/>
    <w:rsid w:val="006B24F8"/>
    <w:rsid w:val="006B43FC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25162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55</cp:revision>
  <cp:lastPrinted>2016-08-19T11:03:00Z</cp:lastPrinted>
  <dcterms:created xsi:type="dcterms:W3CDTF">2014-01-23T09:04:00Z</dcterms:created>
  <dcterms:modified xsi:type="dcterms:W3CDTF">2018-09-20T06:27:00Z</dcterms:modified>
</cp:coreProperties>
</file>