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254125">
        <w:rPr>
          <w:rFonts w:ascii="Arial" w:hAnsi="Arial" w:cs="Arial"/>
          <w:bCs/>
          <w:sz w:val="20"/>
          <w:szCs w:val="20"/>
        </w:rPr>
        <w:t>.16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254125" w:rsidRDefault="00856F96" w:rsidP="002541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254125" w:rsidRPr="00254125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254125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254125">
        <w:rPr>
          <w:rFonts w:ascii="Arial" w:hAnsi="Arial" w:cs="Arial"/>
          <w:b/>
          <w:sz w:val="20"/>
          <w:szCs w:val="20"/>
        </w:rPr>
        <w:t xml:space="preserve"> „</w:t>
      </w:r>
      <w:r w:rsidR="00254125" w:rsidRPr="00411461">
        <w:rPr>
          <w:rFonts w:ascii="Arial" w:hAnsi="Arial" w:cs="Arial"/>
          <w:b/>
          <w:sz w:val="20"/>
        </w:rPr>
        <w:t>Budowa linii oświetlenia ulicznego w Gminie Czersk</w:t>
      </w:r>
      <w:r w:rsidRPr="00254125">
        <w:rPr>
          <w:rFonts w:ascii="Arial" w:hAnsi="Arial" w:cs="Arial"/>
          <w:b/>
          <w:sz w:val="20"/>
          <w:szCs w:val="20"/>
        </w:rPr>
        <w:t>”,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1: „Budowa oświetlenia ścieżki rowerowej w ul. Czerskiej w Gutowcu – etap II” </w:t>
      </w:r>
    </w:p>
    <w:p w:rsidR="00254125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2: „Budowa oświetlenia w ciągu drogi Mokre – Zamość – etap I” 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11461">
        <w:rPr>
          <w:rFonts w:ascii="Arial" w:eastAsia="Times New Roman" w:hAnsi="Arial" w:cs="Arial"/>
          <w:b/>
          <w:sz w:val="20"/>
          <w:szCs w:val="20"/>
        </w:rPr>
        <w:t>Część 3: „Budowa oświetlenia w ul. Rynkowej w Rytlu”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4: „Budowa oświetlenia w ul. Jagodowej w Rytlu – etap I” 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5: „Budowa oświetlenia w ulicy Miłosza w Czersku” 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6: „Budowa oświetlenia w ulicy Marii Konopnickiej w Czersku – etap II” 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7: „Budowa oświetlenia w ul. Transportowców w Czersku”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8: „Budowa oświetlenia w ul. Bohaterów Września w Czersk – etap I” </w:t>
      </w:r>
    </w:p>
    <w:p w:rsidR="00254125" w:rsidRPr="00411461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9: „Budowa oświetlenia w miejscowości Pustki – etap II” </w:t>
      </w:r>
    </w:p>
    <w:p w:rsidR="00254125" w:rsidRDefault="00254125" w:rsidP="0025412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10: „Budowa oświetlenia w ul. Modrzewiowej w Czersku – etap II”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254125" w:rsidRDefault="00254125" w:rsidP="00B668BF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54125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254125" w:rsidRPr="00856F96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lastRenderedPageBreak/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9B5F2B" w:rsidRPr="00856F96" w:rsidRDefault="009B5F2B" w:rsidP="00856F96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B5F2B" w:rsidRDefault="009B5F2B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B5F2B" w:rsidRDefault="009B5F2B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B5F2B" w:rsidRDefault="009B5F2B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B5F2B" w:rsidRPr="00856F96" w:rsidRDefault="009B5F2B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58B" w:rsidRDefault="005A258B">
      <w:r>
        <w:separator/>
      </w:r>
    </w:p>
  </w:endnote>
  <w:endnote w:type="continuationSeparator" w:id="0">
    <w:p w:rsidR="005A258B" w:rsidRDefault="005A2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58B" w:rsidRDefault="005A258B">
      <w:r>
        <w:separator/>
      </w:r>
    </w:p>
  </w:footnote>
  <w:footnote w:type="continuationSeparator" w:id="0">
    <w:p w:rsidR="005A258B" w:rsidRDefault="005A25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54125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58B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5F2B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2018-04-23T12:26:00Z</dcterms:modified>
</cp:coreProperties>
</file>