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02C6" w:rsidRDefault="009802C6" w:rsidP="00D844C9">
      <w:pPr>
        <w:spacing w:after="0"/>
        <w:jc w:val="right"/>
        <w:rPr>
          <w:rFonts w:ascii="Arial" w:hAnsi="Arial" w:cs="Arial"/>
          <w:sz w:val="16"/>
          <w:szCs w:val="16"/>
        </w:rPr>
      </w:pPr>
    </w:p>
    <w:p w:rsidR="006C7DD9" w:rsidRDefault="00293F06" w:rsidP="00D844C9">
      <w:pPr>
        <w:spacing w:after="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Czersk,</w:t>
      </w:r>
      <w:r w:rsidR="00847AC4">
        <w:rPr>
          <w:rFonts w:ascii="Arial" w:hAnsi="Arial" w:cs="Arial"/>
          <w:sz w:val="20"/>
          <w:szCs w:val="20"/>
        </w:rPr>
        <w:t xml:space="preserve"> </w:t>
      </w:r>
      <w:r w:rsidR="000708DB">
        <w:rPr>
          <w:rFonts w:ascii="Arial" w:hAnsi="Arial" w:cs="Arial"/>
          <w:sz w:val="20"/>
          <w:szCs w:val="20"/>
        </w:rPr>
        <w:t>2017-08-24</w:t>
      </w:r>
    </w:p>
    <w:p w:rsidR="009B73DA" w:rsidRPr="00D844C9" w:rsidRDefault="009B73DA" w:rsidP="009B73DA">
      <w:pPr>
        <w:spacing w:after="0"/>
        <w:jc w:val="center"/>
        <w:rPr>
          <w:rFonts w:ascii="Arial" w:hAnsi="Arial" w:cs="Arial"/>
          <w:sz w:val="20"/>
          <w:szCs w:val="20"/>
        </w:rPr>
      </w:pPr>
    </w:p>
    <w:p w:rsidR="0075240C" w:rsidRDefault="0075240C" w:rsidP="007A3272">
      <w:pPr>
        <w:tabs>
          <w:tab w:val="left" w:pos="1080"/>
          <w:tab w:val="left" w:pos="7020"/>
        </w:tabs>
        <w:spacing w:after="0"/>
        <w:ind w:left="1080" w:hanging="180"/>
        <w:jc w:val="both"/>
        <w:rPr>
          <w:rFonts w:ascii="Arial" w:hAnsi="Arial" w:cs="Arial"/>
          <w:sz w:val="20"/>
          <w:szCs w:val="20"/>
        </w:rPr>
      </w:pPr>
    </w:p>
    <w:p w:rsidR="00845CFF" w:rsidRPr="00B67D4D" w:rsidRDefault="001725E1" w:rsidP="007A3272">
      <w:pPr>
        <w:tabs>
          <w:tab w:val="left" w:pos="1080"/>
          <w:tab w:val="left" w:pos="7020"/>
        </w:tabs>
        <w:spacing w:after="0"/>
        <w:ind w:left="1080" w:hanging="1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A66DEA">
        <w:rPr>
          <w:rFonts w:ascii="Arial" w:hAnsi="Arial" w:cs="Arial"/>
          <w:sz w:val="20"/>
          <w:szCs w:val="20"/>
        </w:rPr>
        <w:t>WO.271.</w:t>
      </w:r>
      <w:r w:rsidR="009E0B34">
        <w:rPr>
          <w:rFonts w:ascii="Arial" w:hAnsi="Arial" w:cs="Arial"/>
          <w:sz w:val="20"/>
          <w:szCs w:val="20"/>
        </w:rPr>
        <w:t>21.2017</w:t>
      </w:r>
    </w:p>
    <w:p w:rsidR="00845CFF" w:rsidRDefault="00845CFF" w:rsidP="00845CFF">
      <w:pPr>
        <w:pStyle w:val="Bezodstpw"/>
        <w:rPr>
          <w:rFonts w:ascii="Arial" w:hAnsi="Arial" w:cs="Arial"/>
          <w:b/>
          <w:sz w:val="20"/>
          <w:szCs w:val="20"/>
        </w:rPr>
      </w:pPr>
      <w:r w:rsidRPr="00B67D4D">
        <w:rPr>
          <w:rFonts w:ascii="Arial" w:hAnsi="Arial" w:cs="Arial"/>
          <w:b/>
          <w:sz w:val="20"/>
          <w:szCs w:val="20"/>
        </w:rPr>
        <w:t xml:space="preserve">                              </w:t>
      </w:r>
    </w:p>
    <w:p w:rsidR="0075240C" w:rsidRDefault="0075240C" w:rsidP="00845CFF">
      <w:pPr>
        <w:pStyle w:val="Bezodstpw"/>
        <w:rPr>
          <w:rFonts w:ascii="Arial" w:hAnsi="Arial" w:cs="Arial"/>
          <w:b/>
          <w:sz w:val="20"/>
          <w:szCs w:val="20"/>
        </w:rPr>
      </w:pPr>
    </w:p>
    <w:p w:rsidR="0075240C" w:rsidRPr="00B67D4D" w:rsidRDefault="0075240C" w:rsidP="00845CFF">
      <w:pPr>
        <w:pStyle w:val="Bezodstpw"/>
        <w:rPr>
          <w:rFonts w:ascii="Arial" w:hAnsi="Arial" w:cs="Arial"/>
          <w:b/>
          <w:sz w:val="20"/>
          <w:szCs w:val="20"/>
        </w:rPr>
      </w:pPr>
    </w:p>
    <w:p w:rsidR="00845CFF" w:rsidRPr="00845CFF" w:rsidRDefault="00845CFF" w:rsidP="007A3272">
      <w:pPr>
        <w:pStyle w:val="Bezodstpw"/>
        <w:tabs>
          <w:tab w:val="left" w:pos="7020"/>
        </w:tabs>
        <w:jc w:val="right"/>
        <w:rPr>
          <w:rFonts w:ascii="Arial" w:hAnsi="Arial" w:cs="Arial"/>
          <w:b/>
        </w:rPr>
      </w:pPr>
      <w:r w:rsidRPr="00845CFF">
        <w:rPr>
          <w:rFonts w:ascii="Arial" w:hAnsi="Arial" w:cs="Arial"/>
          <w:b/>
        </w:rPr>
        <w:t xml:space="preserve">                                                   </w:t>
      </w:r>
      <w:r w:rsidR="007A3272">
        <w:rPr>
          <w:rFonts w:ascii="Arial" w:hAnsi="Arial" w:cs="Arial"/>
          <w:b/>
        </w:rPr>
        <w:t xml:space="preserve">                       </w:t>
      </w:r>
      <w:r w:rsidR="00BA5B46">
        <w:rPr>
          <w:rFonts w:ascii="Arial" w:hAnsi="Arial" w:cs="Arial"/>
          <w:b/>
        </w:rPr>
        <w:t>Do Wykonawców</w:t>
      </w:r>
    </w:p>
    <w:p w:rsidR="00845CFF" w:rsidRDefault="00845CFF" w:rsidP="00845CFF">
      <w:pPr>
        <w:pStyle w:val="Bezodstpw"/>
        <w:rPr>
          <w:rFonts w:ascii="Arial" w:hAnsi="Arial" w:cs="Arial"/>
          <w:b/>
          <w:sz w:val="20"/>
          <w:szCs w:val="20"/>
        </w:rPr>
      </w:pPr>
      <w:r w:rsidRPr="00B67D4D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</w:t>
      </w:r>
    </w:p>
    <w:p w:rsidR="0047341A" w:rsidRPr="00B67D4D" w:rsidRDefault="0047341A" w:rsidP="009E0B34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</w:p>
    <w:p w:rsidR="0075240C" w:rsidRPr="009E0B34" w:rsidRDefault="00845CFF" w:rsidP="009E0B34">
      <w:pPr>
        <w:pStyle w:val="Default"/>
        <w:spacing w:line="276" w:lineRule="auto"/>
        <w:jc w:val="both"/>
        <w:rPr>
          <w:rFonts w:ascii="Liberation Sans" w:hAnsi="Liberation Sans" w:cs="Liberation Sans"/>
        </w:rPr>
      </w:pPr>
      <w:r w:rsidRPr="00847AC4">
        <w:rPr>
          <w:sz w:val="20"/>
        </w:rPr>
        <w:t>Dotyczy przetargu nieograniczonego pn.:</w:t>
      </w:r>
      <w:r w:rsidRPr="00847AC4">
        <w:rPr>
          <w:b/>
          <w:sz w:val="20"/>
        </w:rPr>
        <w:t xml:space="preserve"> </w:t>
      </w:r>
      <w:r w:rsidR="00847AC4" w:rsidRPr="00847AC4">
        <w:rPr>
          <w:sz w:val="20"/>
        </w:rPr>
        <w:t>„</w:t>
      </w:r>
      <w:r w:rsidR="009E0B34" w:rsidRPr="00BE2EBD">
        <w:rPr>
          <w:rFonts w:eastAsia="Times New Roman"/>
          <w:b/>
          <w:sz w:val="20"/>
          <w:szCs w:val="20"/>
        </w:rPr>
        <w:t>Udzielenie kredytu bankowego w wysokości 6.000.000</w:t>
      </w:r>
      <w:r w:rsidR="009E0B34">
        <w:rPr>
          <w:rFonts w:eastAsia="Times New Roman"/>
          <w:b/>
          <w:sz w:val="20"/>
          <w:szCs w:val="20"/>
        </w:rPr>
        <w:t xml:space="preserve"> zł</w:t>
      </w:r>
      <w:r w:rsidR="009E0B34" w:rsidRPr="00BE2EBD">
        <w:rPr>
          <w:rFonts w:eastAsia="Times New Roman"/>
          <w:b/>
          <w:sz w:val="20"/>
          <w:szCs w:val="20"/>
        </w:rPr>
        <w:t xml:space="preserve"> na sfinansowanie planowanego deficytu budżetu Gminy Czersk w 2017 roku i spłatę zobowiązań wynikających z zaciągniętych kredytów</w:t>
      </w:r>
      <w:r w:rsidR="00847AC4" w:rsidRPr="00847AC4">
        <w:rPr>
          <w:b/>
          <w:bCs/>
          <w:sz w:val="20"/>
        </w:rPr>
        <w:t>”</w:t>
      </w:r>
      <w:r w:rsidR="00C458B8" w:rsidRPr="00847AC4">
        <w:rPr>
          <w:b/>
          <w:sz w:val="20"/>
        </w:rPr>
        <w:t xml:space="preserve"> </w:t>
      </w:r>
      <w:r w:rsidR="00C458B8" w:rsidRPr="00847AC4">
        <w:rPr>
          <w:sz w:val="20"/>
        </w:rPr>
        <w:t>(ogłoszenie</w:t>
      </w:r>
      <w:r w:rsidR="007A3C68">
        <w:rPr>
          <w:sz w:val="20"/>
        </w:rPr>
        <w:t xml:space="preserve"> </w:t>
      </w:r>
      <w:r w:rsidR="009E0B34">
        <w:rPr>
          <w:sz w:val="20"/>
        </w:rPr>
        <w:t>DZUUE</w:t>
      </w:r>
      <w:r w:rsidR="007A3C68">
        <w:rPr>
          <w:sz w:val="20"/>
        </w:rPr>
        <w:t xml:space="preserve"> nr </w:t>
      </w:r>
      <w:r w:rsidR="009E0B34" w:rsidRPr="009E0B34">
        <w:rPr>
          <w:rFonts w:eastAsia="Times New Roman"/>
          <w:color w:val="auto"/>
          <w:sz w:val="20"/>
          <w:lang w:eastAsia="en-US"/>
        </w:rPr>
        <w:t>2017/S 157-325629</w:t>
      </w:r>
      <w:r w:rsidR="009E0B34">
        <w:rPr>
          <w:sz w:val="20"/>
        </w:rPr>
        <w:t xml:space="preserve"> z dnia 18.08.2017</w:t>
      </w:r>
      <w:r w:rsidR="00847AC4">
        <w:rPr>
          <w:sz w:val="20"/>
        </w:rPr>
        <w:t>)</w:t>
      </w:r>
    </w:p>
    <w:p w:rsidR="009E0B34" w:rsidRPr="007A3C68" w:rsidRDefault="009E0B34" w:rsidP="007A3C68">
      <w:pPr>
        <w:pStyle w:val="Tekstpodstawowy"/>
        <w:spacing w:line="276" w:lineRule="auto"/>
        <w:rPr>
          <w:rFonts w:ascii="Arial" w:hAnsi="Arial" w:cs="Arial"/>
          <w:b/>
          <w:bCs/>
          <w:sz w:val="20"/>
        </w:rPr>
      </w:pPr>
    </w:p>
    <w:p w:rsidR="00C458B8" w:rsidRPr="00902441" w:rsidRDefault="00BA5B46" w:rsidP="00C458B8">
      <w:pPr>
        <w:tabs>
          <w:tab w:val="left" w:pos="540"/>
        </w:tabs>
        <w:spacing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WYJAŚNIENIE TREŚCI SIWZ</w:t>
      </w:r>
    </w:p>
    <w:p w:rsidR="009E0B34" w:rsidRDefault="00C458B8" w:rsidP="009E0B34">
      <w:pPr>
        <w:pStyle w:val="Nagwek4"/>
        <w:spacing w:line="276" w:lineRule="auto"/>
        <w:rPr>
          <w:rFonts w:ascii="Arial" w:hAnsi="Arial" w:cs="Arial"/>
          <w:b w:val="0"/>
          <w:sz w:val="20"/>
        </w:rPr>
      </w:pPr>
      <w:r w:rsidRPr="00492645">
        <w:rPr>
          <w:rFonts w:ascii="Arial" w:hAnsi="Arial" w:cs="Arial"/>
          <w:b w:val="0"/>
          <w:sz w:val="20"/>
        </w:rPr>
        <w:tab/>
      </w:r>
      <w:r w:rsidR="009E0B34" w:rsidRPr="00BE2AE4">
        <w:rPr>
          <w:rFonts w:ascii="Arial" w:hAnsi="Arial" w:cs="Arial"/>
          <w:b w:val="0"/>
          <w:sz w:val="20"/>
        </w:rPr>
        <w:t xml:space="preserve">Na podstawie art. 38 ust. 2 ustawy z 29 stycznia 2004 r. Prawo zamówień publicznych (t. j. </w:t>
      </w:r>
      <w:r w:rsidR="009E0B34" w:rsidRPr="00BE2AE4">
        <w:rPr>
          <w:rFonts w:ascii="Arial" w:hAnsi="Arial" w:cs="Arial"/>
          <w:b w:val="0"/>
          <w:sz w:val="20"/>
        </w:rPr>
        <w:br/>
      </w:r>
      <w:r w:rsidR="009E0B34" w:rsidRPr="00EC0C2C">
        <w:rPr>
          <w:rFonts w:ascii="Arial" w:hAnsi="Arial" w:cs="Arial"/>
          <w:b w:val="0"/>
          <w:sz w:val="20"/>
        </w:rPr>
        <w:t>- Dz. U. z 2015 r., poz. 2164</w:t>
      </w:r>
      <w:r w:rsidR="009E0B34">
        <w:rPr>
          <w:rFonts w:ascii="Arial" w:hAnsi="Arial" w:cs="Arial"/>
          <w:b w:val="0"/>
          <w:sz w:val="20"/>
        </w:rPr>
        <w:t xml:space="preserve"> ze zm.</w:t>
      </w:r>
      <w:r w:rsidR="009E0B34" w:rsidRPr="00EC0C2C">
        <w:rPr>
          <w:rFonts w:ascii="Arial" w:hAnsi="Arial" w:cs="Arial"/>
          <w:b w:val="0"/>
          <w:sz w:val="20"/>
        </w:rPr>
        <w:t>) Zamawiający udziela wyjaśnień do zadanych prze</w:t>
      </w:r>
      <w:r w:rsidR="009E0B34">
        <w:rPr>
          <w:rFonts w:ascii="Arial" w:hAnsi="Arial" w:cs="Arial"/>
          <w:b w:val="0"/>
          <w:sz w:val="20"/>
        </w:rPr>
        <w:t>z Wykonawcę pytań</w:t>
      </w:r>
      <w:r w:rsidR="009E0B34" w:rsidRPr="00EC0C2C">
        <w:rPr>
          <w:rFonts w:ascii="Arial" w:hAnsi="Arial" w:cs="Arial"/>
          <w:b w:val="0"/>
          <w:sz w:val="20"/>
        </w:rPr>
        <w:t>:</w:t>
      </w:r>
    </w:p>
    <w:p w:rsidR="009E0B34" w:rsidRPr="009E0B34" w:rsidRDefault="009E0B34" w:rsidP="00F92054">
      <w:pPr>
        <w:pStyle w:val="Akapitzlist"/>
        <w:numPr>
          <w:ilvl w:val="0"/>
          <w:numId w:val="32"/>
        </w:numPr>
        <w:spacing w:after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9E0B34">
        <w:rPr>
          <w:rFonts w:ascii="Arial" w:hAnsi="Arial" w:cs="Arial"/>
          <w:sz w:val="20"/>
          <w:szCs w:val="20"/>
        </w:rPr>
        <w:t>„Proszę o informację dodatkową odnośnie posiadania przez Gminę finansowania zobowiązań w formie wykupu wierzytelności (forfaiting, e-</w:t>
      </w:r>
      <w:proofErr w:type="spellStart"/>
      <w:r w:rsidRPr="009E0B34">
        <w:rPr>
          <w:rFonts w:ascii="Arial" w:hAnsi="Arial" w:cs="Arial"/>
          <w:sz w:val="20"/>
          <w:szCs w:val="20"/>
        </w:rPr>
        <w:t>financing</w:t>
      </w:r>
      <w:proofErr w:type="spellEnd"/>
      <w:r w:rsidRPr="009E0B34">
        <w:rPr>
          <w:rFonts w:ascii="Arial" w:hAnsi="Arial" w:cs="Arial"/>
          <w:sz w:val="20"/>
          <w:szCs w:val="20"/>
        </w:rPr>
        <w:t>, faktoring) w następującym zakresie (w przypadku posiadania):</w:t>
      </w:r>
    </w:p>
    <w:p w:rsidR="009E0B34" w:rsidRPr="009E0B34" w:rsidRDefault="009E0B34" w:rsidP="009E0B3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E0B34">
        <w:rPr>
          <w:rFonts w:ascii="Arial" w:hAnsi="Arial" w:cs="Arial"/>
          <w:sz w:val="20"/>
          <w:szCs w:val="20"/>
        </w:rPr>
        <w:t>- aktualne zobowiązanie (zadłużenie)</w:t>
      </w:r>
      <w:r>
        <w:rPr>
          <w:rFonts w:ascii="Arial" w:hAnsi="Arial" w:cs="Arial"/>
          <w:sz w:val="20"/>
          <w:szCs w:val="20"/>
        </w:rPr>
        <w:t>,</w:t>
      </w:r>
    </w:p>
    <w:p w:rsidR="009E0B34" w:rsidRPr="009E0B34" w:rsidRDefault="009E0B34" w:rsidP="009E0B3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E0B34">
        <w:rPr>
          <w:rFonts w:ascii="Arial" w:hAnsi="Arial" w:cs="Arial"/>
          <w:sz w:val="20"/>
          <w:szCs w:val="20"/>
        </w:rPr>
        <w:t>- termin ostatecznej spłaty</w:t>
      </w:r>
      <w:r>
        <w:rPr>
          <w:rFonts w:ascii="Arial" w:hAnsi="Arial" w:cs="Arial"/>
          <w:sz w:val="20"/>
          <w:szCs w:val="20"/>
        </w:rPr>
        <w:t>,</w:t>
      </w:r>
      <w:r w:rsidRPr="009E0B34">
        <w:rPr>
          <w:rFonts w:ascii="Arial" w:hAnsi="Arial" w:cs="Arial"/>
          <w:sz w:val="20"/>
          <w:szCs w:val="20"/>
        </w:rPr>
        <w:t xml:space="preserve"> </w:t>
      </w:r>
    </w:p>
    <w:p w:rsidR="009E0B34" w:rsidRPr="009E0B34" w:rsidRDefault="009E0B34" w:rsidP="009E0B3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E0B34">
        <w:rPr>
          <w:rFonts w:ascii="Arial" w:hAnsi="Arial" w:cs="Arial"/>
          <w:sz w:val="20"/>
          <w:szCs w:val="20"/>
        </w:rPr>
        <w:t xml:space="preserve">- harmonogramu spłat obejmującego wysokość rat, terminów spłaty (miesięcznie, kwartalnie, </w:t>
      </w:r>
    </w:p>
    <w:p w:rsidR="009E0B34" w:rsidRPr="009E0B34" w:rsidRDefault="009E0B34" w:rsidP="009E0B3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E0B34">
        <w:rPr>
          <w:rFonts w:ascii="Arial" w:hAnsi="Arial" w:cs="Arial"/>
          <w:sz w:val="20"/>
          <w:szCs w:val="20"/>
        </w:rPr>
        <w:t xml:space="preserve">  rocznie, etc.)</w:t>
      </w:r>
      <w:r>
        <w:rPr>
          <w:rFonts w:ascii="Arial" w:hAnsi="Arial" w:cs="Arial"/>
          <w:sz w:val="20"/>
          <w:szCs w:val="20"/>
        </w:rPr>
        <w:t>,</w:t>
      </w:r>
    </w:p>
    <w:p w:rsidR="009E0B34" w:rsidRDefault="009E0B34" w:rsidP="009E0B3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E0B34">
        <w:rPr>
          <w:rFonts w:ascii="Arial" w:hAnsi="Arial" w:cs="Arial"/>
          <w:sz w:val="20"/>
          <w:szCs w:val="20"/>
        </w:rPr>
        <w:t>- przedmiotu (inwestycji) finansowania objętych wykupem wierzytelności</w:t>
      </w:r>
      <w:r>
        <w:rPr>
          <w:rFonts w:ascii="Arial" w:hAnsi="Arial" w:cs="Arial"/>
          <w:sz w:val="20"/>
          <w:szCs w:val="20"/>
        </w:rPr>
        <w:t>.</w:t>
      </w:r>
    </w:p>
    <w:p w:rsidR="00F92054" w:rsidRPr="009E0B34" w:rsidRDefault="00F92054" w:rsidP="009E0B34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F92054" w:rsidRPr="00F92054" w:rsidRDefault="00F92054" w:rsidP="00F92054">
      <w:pPr>
        <w:pStyle w:val="Akapitzlist"/>
        <w:numPr>
          <w:ilvl w:val="0"/>
          <w:numId w:val="32"/>
        </w:numPr>
        <w:spacing w:after="0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F92054">
        <w:rPr>
          <w:rFonts w:ascii="Arial" w:hAnsi="Arial" w:cs="Arial"/>
          <w:sz w:val="20"/>
          <w:szCs w:val="20"/>
        </w:rPr>
        <w:t>zy Gmina może podać informację o posiadanych na 31/03/2016 kredytach z podziałem na poszczególne banki (w tym z podaniem kredytu na finansowanie przejściowego deficytu) oraz informacji o udzielonych poręczeniach – według załączonej do maila tabeli</w:t>
      </w:r>
      <w:r>
        <w:rPr>
          <w:rFonts w:ascii="Arial" w:hAnsi="Arial" w:cs="Arial"/>
          <w:sz w:val="20"/>
          <w:szCs w:val="20"/>
        </w:rPr>
        <w:t>.</w:t>
      </w:r>
    </w:p>
    <w:p w:rsidR="00F92054" w:rsidRPr="00F92054" w:rsidRDefault="00F92054" w:rsidP="00F92054">
      <w:pPr>
        <w:pStyle w:val="Akapitzlist"/>
        <w:spacing w:after="0"/>
        <w:ind w:left="284"/>
        <w:jc w:val="both"/>
        <w:rPr>
          <w:rFonts w:ascii="Arial" w:hAnsi="Arial" w:cs="Arial"/>
          <w:sz w:val="20"/>
          <w:szCs w:val="20"/>
        </w:rPr>
      </w:pPr>
    </w:p>
    <w:p w:rsidR="00F92054" w:rsidRPr="00F92054" w:rsidRDefault="00F92054" w:rsidP="00F92054">
      <w:pPr>
        <w:pStyle w:val="Akapitzlist"/>
        <w:numPr>
          <w:ilvl w:val="0"/>
          <w:numId w:val="32"/>
        </w:numPr>
        <w:spacing w:after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F92054">
        <w:rPr>
          <w:rFonts w:ascii="Arial" w:hAnsi="Arial" w:cs="Arial"/>
          <w:sz w:val="20"/>
          <w:szCs w:val="20"/>
        </w:rPr>
        <w:t>Czy Gmina posiada zobowiązania  z tyt. leasingu, umów o partnerstwie publiczno-prywatnym, umów z odroczonym terminem pła</w:t>
      </w:r>
      <w:r>
        <w:rPr>
          <w:rFonts w:ascii="Arial" w:hAnsi="Arial" w:cs="Arial"/>
          <w:sz w:val="20"/>
          <w:szCs w:val="20"/>
        </w:rPr>
        <w:t>tności powyżej 1 roku, poręczeń?</w:t>
      </w:r>
    </w:p>
    <w:p w:rsidR="00F92054" w:rsidRPr="00F92054" w:rsidRDefault="00F92054" w:rsidP="00F92054">
      <w:pPr>
        <w:pStyle w:val="Akapitzlist"/>
        <w:spacing w:after="0"/>
        <w:ind w:left="284"/>
        <w:jc w:val="both"/>
        <w:rPr>
          <w:rFonts w:ascii="Arial" w:hAnsi="Arial" w:cs="Arial"/>
          <w:sz w:val="20"/>
          <w:szCs w:val="20"/>
        </w:rPr>
      </w:pPr>
    </w:p>
    <w:p w:rsidR="00F92054" w:rsidRPr="00F92054" w:rsidRDefault="00F92054" w:rsidP="00F92054">
      <w:pPr>
        <w:pStyle w:val="Akapitzlist"/>
        <w:numPr>
          <w:ilvl w:val="0"/>
          <w:numId w:val="32"/>
        </w:numPr>
        <w:spacing w:after="0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F92054">
        <w:rPr>
          <w:rFonts w:ascii="Arial" w:hAnsi="Arial" w:cs="Arial"/>
          <w:sz w:val="20"/>
          <w:szCs w:val="20"/>
        </w:rPr>
        <w:t>zy Gmina przed podpisaniem umowy o kredyt dostarczy aktualne (nie starsze niż 1 miesiąc) zaświadczenia z ZUS oraz US?</w:t>
      </w:r>
    </w:p>
    <w:p w:rsidR="00F92054" w:rsidRPr="00F92054" w:rsidRDefault="00F92054" w:rsidP="00F92054">
      <w:pPr>
        <w:pStyle w:val="Akapitzlist"/>
        <w:spacing w:after="0"/>
        <w:ind w:left="284"/>
        <w:jc w:val="both"/>
        <w:rPr>
          <w:rFonts w:ascii="Arial" w:hAnsi="Arial" w:cs="Arial"/>
          <w:sz w:val="20"/>
          <w:szCs w:val="20"/>
        </w:rPr>
      </w:pPr>
    </w:p>
    <w:p w:rsidR="00F92054" w:rsidRPr="00F92054" w:rsidRDefault="00F92054" w:rsidP="00F92054">
      <w:pPr>
        <w:pStyle w:val="Akapitzlist"/>
        <w:numPr>
          <w:ilvl w:val="0"/>
          <w:numId w:val="32"/>
        </w:numPr>
        <w:spacing w:after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F92054">
        <w:rPr>
          <w:rFonts w:ascii="Arial" w:hAnsi="Arial" w:cs="Arial"/>
          <w:sz w:val="20"/>
          <w:szCs w:val="20"/>
        </w:rPr>
        <w:t xml:space="preserve"> Czy Skarbnik Gminy złoży kontrasygnatę n</w:t>
      </w:r>
      <w:r>
        <w:rPr>
          <w:rFonts w:ascii="Arial" w:hAnsi="Arial" w:cs="Arial"/>
          <w:sz w:val="20"/>
          <w:szCs w:val="20"/>
        </w:rPr>
        <w:t>a wekslu i deklaracji wekslowej?</w:t>
      </w:r>
    </w:p>
    <w:p w:rsidR="00F92054" w:rsidRPr="00F92054" w:rsidRDefault="00F92054" w:rsidP="00F92054">
      <w:pPr>
        <w:pStyle w:val="Akapitzlist"/>
        <w:spacing w:after="0"/>
        <w:ind w:left="284"/>
        <w:jc w:val="both"/>
        <w:rPr>
          <w:rFonts w:ascii="Arial" w:hAnsi="Arial" w:cs="Arial"/>
          <w:sz w:val="20"/>
          <w:szCs w:val="20"/>
        </w:rPr>
      </w:pPr>
    </w:p>
    <w:p w:rsidR="00F92054" w:rsidRDefault="00F92054" w:rsidP="00F92054">
      <w:pPr>
        <w:pStyle w:val="Akapitzlist"/>
        <w:numPr>
          <w:ilvl w:val="0"/>
          <w:numId w:val="32"/>
        </w:numPr>
        <w:spacing w:after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F92054">
        <w:rPr>
          <w:rFonts w:ascii="Arial" w:hAnsi="Arial" w:cs="Arial"/>
          <w:sz w:val="20"/>
          <w:szCs w:val="20"/>
        </w:rPr>
        <w:t>Czy Zamawiający przyjmie obowiązującą w Banku zasadę naliczania odsetek tj. kwota pobieranych odsetek będzie obliczana za okres od ostatniego dnia kalendarzowego miesiąca poprzedzającego miesiąc, w którym będą pobierane odsetki – do dnia poprzedzającego dzień, w którym będą pobierane odsetki. Ostatnia rata odsetkowa pobierana będzie łącznie ze spłatą wykorzystanego kredytu, w t</w:t>
      </w:r>
      <w:r>
        <w:rPr>
          <w:rFonts w:ascii="Arial" w:hAnsi="Arial" w:cs="Arial"/>
          <w:sz w:val="20"/>
          <w:szCs w:val="20"/>
        </w:rPr>
        <w:t>erminie jego ostatecznej spłaty?</w:t>
      </w:r>
    </w:p>
    <w:p w:rsidR="00F92054" w:rsidRPr="00F92054" w:rsidRDefault="00F92054" w:rsidP="00F92054">
      <w:pPr>
        <w:pStyle w:val="Akapitzlist"/>
        <w:spacing w:after="0"/>
        <w:ind w:left="284"/>
        <w:jc w:val="both"/>
        <w:rPr>
          <w:rFonts w:ascii="Arial" w:hAnsi="Arial" w:cs="Arial"/>
          <w:sz w:val="20"/>
          <w:szCs w:val="20"/>
        </w:rPr>
      </w:pPr>
    </w:p>
    <w:p w:rsidR="009E0B34" w:rsidRPr="00A61E3B" w:rsidRDefault="00F92054" w:rsidP="00F92054">
      <w:pPr>
        <w:pStyle w:val="Akapitzlist"/>
        <w:numPr>
          <w:ilvl w:val="0"/>
          <w:numId w:val="32"/>
        </w:numPr>
        <w:spacing w:after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F92054">
        <w:rPr>
          <w:rFonts w:ascii="Arial" w:hAnsi="Arial" w:cs="Arial"/>
          <w:sz w:val="20"/>
          <w:szCs w:val="20"/>
        </w:rPr>
        <w:t xml:space="preserve">§9 ust. 2 – projektu umowy: Jeżeli data spłaty kredytu lub odsetek przypada na sobotę lub dzień ustawowo wolny od pracy uważa się, że ustalony termin został zachowany, jeżeli spłata nastąpiła w pierwszym dniu roboczym po terminie określonym w umowie kredytu – aby tak się stało, Zamawiający powinien zapewnić środki w wysokości należnej spłaty w dniu roboczym poprzedzającym termin </w:t>
      </w:r>
      <w:r w:rsidRPr="00F92054">
        <w:rPr>
          <w:rFonts w:ascii="Arial" w:hAnsi="Arial" w:cs="Arial"/>
          <w:sz w:val="20"/>
          <w:szCs w:val="20"/>
        </w:rPr>
        <w:lastRenderedPageBreak/>
        <w:t>spłaty, To samo dotyczy zapisu § 5 ust.1 pkt.3 – w związku z tym prosimy o informację, czy Zamawiający zapewni środki na spłatę należności w dniu roboczym, poprzedzającym termin spłaty</w:t>
      </w:r>
      <w:r w:rsidR="00DF177F">
        <w:rPr>
          <w:rFonts w:ascii="Arial" w:hAnsi="Arial" w:cs="Arial"/>
          <w:sz w:val="20"/>
          <w:szCs w:val="20"/>
        </w:rPr>
        <w:t>”.</w:t>
      </w:r>
    </w:p>
    <w:p w:rsidR="009E0B34" w:rsidRDefault="009E0B34" w:rsidP="009E0B34">
      <w:p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  <w:u w:val="single"/>
        </w:rPr>
      </w:pPr>
      <w:r w:rsidRPr="00983012">
        <w:rPr>
          <w:rFonts w:ascii="Arial" w:hAnsi="Arial" w:cs="Arial"/>
          <w:sz w:val="20"/>
          <w:szCs w:val="20"/>
          <w:u w:val="single"/>
        </w:rPr>
        <w:t>Wyjaśniając treść SIWZ w przedmiotowym zakresie informuję, że:</w:t>
      </w:r>
    </w:p>
    <w:p w:rsidR="00F92054" w:rsidRDefault="00F92054" w:rsidP="00F92054">
      <w:pPr>
        <w:pStyle w:val="Akapitzlist"/>
        <w:numPr>
          <w:ilvl w:val="0"/>
          <w:numId w:val="34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Nie występują.</w:t>
      </w:r>
    </w:p>
    <w:p w:rsidR="00F92054" w:rsidRPr="00F92054" w:rsidRDefault="00F92054" w:rsidP="00F92054">
      <w:pPr>
        <w:pStyle w:val="Akapitzlist"/>
        <w:numPr>
          <w:ilvl w:val="0"/>
          <w:numId w:val="34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Pytanie  nr 2 nie jest spójne z załączoną Tabelą (31/03/2016 w Tabeli 31/12/2016</w:t>
      </w:r>
      <w:r w:rsidR="004E562F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 xml:space="preserve">. </w:t>
      </w:r>
      <w:r w:rsidRPr="00F92054">
        <w:rPr>
          <w:rFonts w:ascii="Arial" w:hAnsi="Arial" w:cs="Arial"/>
          <w:sz w:val="20"/>
          <w:szCs w:val="20"/>
        </w:rPr>
        <w:t>Wykaz kredytodawców i stan zadłużenia został załączony do SIWZ. Wartość poręczenia została wykazana w WPF na lata 2017 – 2025</w:t>
      </w:r>
      <w:r>
        <w:rPr>
          <w:rFonts w:ascii="Arial" w:hAnsi="Arial" w:cs="Arial"/>
          <w:sz w:val="20"/>
          <w:szCs w:val="20"/>
        </w:rPr>
        <w:t>,</w:t>
      </w:r>
      <w:r w:rsidRPr="00F92054">
        <w:rPr>
          <w:rFonts w:ascii="Arial" w:hAnsi="Arial" w:cs="Arial"/>
          <w:sz w:val="20"/>
          <w:szCs w:val="20"/>
        </w:rPr>
        <w:t xml:space="preserve"> której udzielono spółce</w:t>
      </w:r>
      <w:r>
        <w:rPr>
          <w:rFonts w:ascii="Arial" w:hAnsi="Arial" w:cs="Arial"/>
          <w:sz w:val="20"/>
          <w:szCs w:val="20"/>
        </w:rPr>
        <w:t xml:space="preserve"> </w:t>
      </w:r>
      <w:r w:rsidRPr="00F92054">
        <w:rPr>
          <w:rFonts w:ascii="Arial" w:hAnsi="Arial" w:cs="Arial"/>
          <w:sz w:val="20"/>
          <w:szCs w:val="20"/>
        </w:rPr>
        <w:t>ZZO Nowy Dwór</w:t>
      </w:r>
      <w:r>
        <w:rPr>
          <w:rFonts w:ascii="Arial" w:hAnsi="Arial" w:cs="Arial"/>
          <w:sz w:val="20"/>
          <w:szCs w:val="20"/>
        </w:rPr>
        <w:t xml:space="preserve"> Sp. z o.o.</w:t>
      </w:r>
      <w:r w:rsidRPr="00F92054">
        <w:rPr>
          <w:rFonts w:ascii="Arial" w:hAnsi="Arial" w:cs="Arial"/>
          <w:sz w:val="20"/>
          <w:szCs w:val="20"/>
        </w:rPr>
        <w:t xml:space="preserve">. Wykaz udziałów w spółkach i spółdzielni </w:t>
      </w:r>
      <w:r>
        <w:rPr>
          <w:rFonts w:ascii="Arial" w:hAnsi="Arial" w:cs="Arial"/>
          <w:sz w:val="20"/>
          <w:szCs w:val="20"/>
        </w:rPr>
        <w:t>określono w informacji o stanie mienia - Z</w:t>
      </w:r>
      <w:r w:rsidRPr="00F92054">
        <w:rPr>
          <w:rFonts w:ascii="Arial" w:hAnsi="Arial" w:cs="Arial"/>
          <w:sz w:val="20"/>
          <w:szCs w:val="20"/>
        </w:rPr>
        <w:t>arządzenie Burmistrza Czerska nr 614</w:t>
      </w:r>
      <w:r>
        <w:rPr>
          <w:rFonts w:ascii="Arial" w:hAnsi="Arial" w:cs="Arial"/>
          <w:sz w:val="20"/>
          <w:szCs w:val="20"/>
        </w:rPr>
        <w:t xml:space="preserve">/2017 z dnia 14.03.2017 na str. 4 (link do strony: </w:t>
      </w:r>
      <w:r w:rsidRPr="00F92054">
        <w:rPr>
          <w:rFonts w:ascii="Arial" w:hAnsi="Arial" w:cs="Arial"/>
          <w:b/>
          <w:sz w:val="20"/>
          <w:szCs w:val="20"/>
        </w:rPr>
        <w:t>http://czersk.polskieprawomiejscowe.pl/ShowAct/de8729de-8c08-e711-8003-74867ae26072/</w:t>
      </w:r>
    </w:p>
    <w:p w:rsidR="00F92054" w:rsidRPr="00F92054" w:rsidRDefault="00F92054" w:rsidP="000708DB">
      <w:pPr>
        <w:pStyle w:val="Akapitzlist"/>
        <w:jc w:val="both"/>
        <w:rPr>
          <w:rFonts w:ascii="Arial" w:hAnsi="Arial" w:cs="Arial"/>
          <w:sz w:val="20"/>
          <w:szCs w:val="20"/>
        </w:rPr>
      </w:pPr>
      <w:r w:rsidRPr="00F92054">
        <w:rPr>
          <w:rFonts w:ascii="Arial" w:hAnsi="Arial" w:cs="Arial"/>
          <w:sz w:val="20"/>
          <w:szCs w:val="20"/>
        </w:rPr>
        <w:t>Zamawiający wyjaśnia, iż przedmiotowy kredyt przeznaczony jest na sfinansowanie planowanego  deficytu budżetu Gminy w 2017 roku i spłat zobowiązań wynika</w:t>
      </w:r>
      <w:r>
        <w:rPr>
          <w:rFonts w:ascii="Arial" w:hAnsi="Arial" w:cs="Arial"/>
          <w:sz w:val="20"/>
          <w:szCs w:val="20"/>
        </w:rPr>
        <w:t xml:space="preserve">jących </w:t>
      </w:r>
      <w:r>
        <w:rPr>
          <w:rFonts w:ascii="Arial" w:hAnsi="Arial" w:cs="Arial"/>
          <w:sz w:val="20"/>
          <w:szCs w:val="20"/>
        </w:rPr>
        <w:br/>
        <w:t>z zaciągniętych kredytów</w:t>
      </w:r>
      <w:r w:rsidRPr="00F92054">
        <w:rPr>
          <w:rFonts w:ascii="Arial" w:hAnsi="Arial" w:cs="Arial"/>
          <w:sz w:val="20"/>
          <w:szCs w:val="20"/>
        </w:rPr>
        <w:t>. Planowane zadania inwestycyjne określone został</w:t>
      </w:r>
      <w:r>
        <w:rPr>
          <w:rFonts w:ascii="Arial" w:hAnsi="Arial" w:cs="Arial"/>
          <w:sz w:val="20"/>
          <w:szCs w:val="20"/>
        </w:rPr>
        <w:t>y w uchwale budżetowej na 2017</w:t>
      </w:r>
      <w:r w:rsidRPr="00F92054">
        <w:rPr>
          <w:rFonts w:ascii="Arial" w:hAnsi="Arial" w:cs="Arial"/>
          <w:sz w:val="20"/>
          <w:szCs w:val="20"/>
        </w:rPr>
        <w:t>, natomiast na lata następne w WPF na lata 2017 – 2025.</w:t>
      </w:r>
      <w:r>
        <w:rPr>
          <w:rFonts w:ascii="Arial" w:hAnsi="Arial" w:cs="Arial"/>
          <w:sz w:val="20"/>
          <w:szCs w:val="20"/>
        </w:rPr>
        <w:t xml:space="preserve"> </w:t>
      </w:r>
      <w:r w:rsidRPr="00F92054">
        <w:rPr>
          <w:rFonts w:ascii="Arial" w:hAnsi="Arial" w:cs="Arial"/>
          <w:sz w:val="20"/>
          <w:szCs w:val="20"/>
        </w:rPr>
        <w:t>Link do:  opinii RIO, uchwał budżetowych, WPF,</w:t>
      </w:r>
      <w:r>
        <w:rPr>
          <w:rFonts w:ascii="Arial" w:hAnsi="Arial" w:cs="Arial"/>
          <w:sz w:val="20"/>
          <w:szCs w:val="20"/>
        </w:rPr>
        <w:t xml:space="preserve"> sprawozdań z wykonania budżetu</w:t>
      </w:r>
      <w:r w:rsidRPr="00F92054">
        <w:rPr>
          <w:rFonts w:ascii="Arial" w:hAnsi="Arial" w:cs="Arial"/>
          <w:sz w:val="20"/>
          <w:szCs w:val="20"/>
        </w:rPr>
        <w:t xml:space="preserve">, informacji o stanie mienia </w:t>
      </w:r>
      <w:r>
        <w:rPr>
          <w:rFonts w:ascii="Arial" w:hAnsi="Arial" w:cs="Arial"/>
          <w:sz w:val="20"/>
          <w:szCs w:val="20"/>
        </w:rPr>
        <w:br/>
      </w:r>
      <w:r w:rsidRPr="00F92054">
        <w:rPr>
          <w:rFonts w:ascii="Arial" w:hAnsi="Arial" w:cs="Arial"/>
          <w:sz w:val="20"/>
          <w:szCs w:val="20"/>
        </w:rPr>
        <w:t xml:space="preserve">w tym wykaz jednostek organizacyjnych i inne </w:t>
      </w:r>
      <w:hyperlink r:id="rId8" w:history="1">
        <w:r w:rsidRPr="00F92054">
          <w:rPr>
            <w:rFonts w:ascii="Arial" w:hAnsi="Arial" w:cs="Arial"/>
            <w:b/>
            <w:sz w:val="20"/>
            <w:szCs w:val="20"/>
          </w:rPr>
          <w:t>http://bip.czersk.pl/1606.html</w:t>
        </w:r>
      </w:hyperlink>
    </w:p>
    <w:p w:rsidR="00F92054" w:rsidRPr="00F92054" w:rsidRDefault="00F92054" w:rsidP="00F92054">
      <w:pPr>
        <w:pStyle w:val="Akapitzlist"/>
        <w:jc w:val="both"/>
        <w:rPr>
          <w:rFonts w:ascii="Arial" w:hAnsi="Arial" w:cs="Arial"/>
          <w:sz w:val="20"/>
          <w:szCs w:val="20"/>
        </w:rPr>
      </w:pPr>
      <w:r w:rsidRPr="00F92054">
        <w:rPr>
          <w:rFonts w:ascii="Arial" w:hAnsi="Arial" w:cs="Arial"/>
          <w:sz w:val="20"/>
          <w:szCs w:val="20"/>
        </w:rPr>
        <w:t>Obsługę budżetu zapewnia – Bank Spółdzielczy w Skórczu</w:t>
      </w:r>
      <w:r>
        <w:rPr>
          <w:rFonts w:ascii="Arial" w:hAnsi="Arial" w:cs="Arial"/>
          <w:sz w:val="20"/>
          <w:szCs w:val="20"/>
        </w:rPr>
        <w:t>.</w:t>
      </w:r>
    </w:p>
    <w:p w:rsidR="009E0B34" w:rsidRDefault="000708DB" w:rsidP="000708DB">
      <w:pPr>
        <w:pStyle w:val="Akapitzlist"/>
        <w:numPr>
          <w:ilvl w:val="0"/>
          <w:numId w:val="34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Gmina Czersk nie posiada zobowiązań</w:t>
      </w:r>
      <w:r w:rsidRPr="00F92054">
        <w:rPr>
          <w:rFonts w:ascii="Arial" w:hAnsi="Arial" w:cs="Arial"/>
          <w:sz w:val="20"/>
          <w:szCs w:val="20"/>
        </w:rPr>
        <w:t xml:space="preserve"> z tyt. leasingu, umów o partnerstwie publiczno-prywatnym, umów z odroczonym terminem pła</w:t>
      </w:r>
      <w:r>
        <w:rPr>
          <w:rFonts w:ascii="Arial" w:hAnsi="Arial" w:cs="Arial"/>
          <w:sz w:val="20"/>
          <w:szCs w:val="20"/>
        </w:rPr>
        <w:t>tności powyżej 1 roku, poręczeń.</w:t>
      </w:r>
    </w:p>
    <w:p w:rsidR="000708DB" w:rsidRPr="000708DB" w:rsidRDefault="000708DB" w:rsidP="000708DB">
      <w:pPr>
        <w:pStyle w:val="Akapitzlist"/>
        <w:numPr>
          <w:ilvl w:val="0"/>
          <w:numId w:val="34"/>
        </w:numPr>
        <w:jc w:val="both"/>
        <w:rPr>
          <w:rFonts w:ascii="Arial" w:hAnsi="Arial" w:cs="Arial"/>
          <w:sz w:val="20"/>
          <w:szCs w:val="20"/>
        </w:rPr>
      </w:pPr>
      <w:r w:rsidRPr="000708DB">
        <w:rPr>
          <w:rFonts w:ascii="Arial" w:hAnsi="Arial" w:cs="Arial"/>
          <w:sz w:val="20"/>
          <w:szCs w:val="20"/>
        </w:rPr>
        <w:t xml:space="preserve">Gmina </w:t>
      </w:r>
      <w:r>
        <w:rPr>
          <w:rFonts w:ascii="Arial" w:hAnsi="Arial" w:cs="Arial"/>
          <w:sz w:val="20"/>
          <w:szCs w:val="20"/>
        </w:rPr>
        <w:t xml:space="preserve">Czersk </w:t>
      </w:r>
      <w:r w:rsidRPr="000708DB">
        <w:rPr>
          <w:rFonts w:ascii="Arial" w:hAnsi="Arial" w:cs="Arial"/>
          <w:sz w:val="20"/>
          <w:szCs w:val="20"/>
        </w:rPr>
        <w:t xml:space="preserve">przedłoży </w:t>
      </w:r>
      <w:r>
        <w:rPr>
          <w:rFonts w:ascii="Arial" w:hAnsi="Arial" w:cs="Arial"/>
          <w:sz w:val="20"/>
          <w:szCs w:val="20"/>
        </w:rPr>
        <w:t xml:space="preserve">aktualne </w:t>
      </w:r>
      <w:r w:rsidRPr="000708DB">
        <w:rPr>
          <w:rFonts w:ascii="Arial" w:hAnsi="Arial" w:cs="Arial"/>
          <w:sz w:val="20"/>
          <w:szCs w:val="20"/>
        </w:rPr>
        <w:t xml:space="preserve">zaświadczenia </w:t>
      </w:r>
      <w:r w:rsidRPr="00F92054">
        <w:rPr>
          <w:rFonts w:ascii="Arial" w:hAnsi="Arial" w:cs="Arial"/>
          <w:sz w:val="20"/>
          <w:szCs w:val="20"/>
        </w:rPr>
        <w:t>z ZUS oraz US</w:t>
      </w:r>
      <w:r w:rsidRPr="000708D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B</w:t>
      </w:r>
      <w:r w:rsidRPr="000708DB">
        <w:rPr>
          <w:rFonts w:ascii="Arial" w:hAnsi="Arial" w:cs="Arial"/>
          <w:sz w:val="20"/>
          <w:szCs w:val="20"/>
        </w:rPr>
        <w:t>ankowi</w:t>
      </w:r>
      <w:r>
        <w:rPr>
          <w:rFonts w:ascii="Arial" w:hAnsi="Arial" w:cs="Arial"/>
          <w:sz w:val="20"/>
          <w:szCs w:val="20"/>
        </w:rPr>
        <w:t>, którego oferta zostanie wybrana jako najkorzystniejsza przez Zamawiającego.</w:t>
      </w:r>
      <w:r w:rsidRPr="000708DB">
        <w:rPr>
          <w:rFonts w:ascii="Arial" w:hAnsi="Arial" w:cs="Arial"/>
          <w:sz w:val="20"/>
          <w:szCs w:val="20"/>
        </w:rPr>
        <w:t xml:space="preserve"> </w:t>
      </w:r>
    </w:p>
    <w:p w:rsidR="000708DB" w:rsidRPr="000708DB" w:rsidRDefault="000708DB" w:rsidP="000708DB">
      <w:pPr>
        <w:pStyle w:val="Akapitzlist"/>
        <w:numPr>
          <w:ilvl w:val="0"/>
          <w:numId w:val="34"/>
        </w:numPr>
        <w:jc w:val="both"/>
        <w:rPr>
          <w:rFonts w:ascii="Arial" w:hAnsi="Arial" w:cs="Arial"/>
          <w:sz w:val="20"/>
          <w:szCs w:val="20"/>
        </w:rPr>
      </w:pPr>
      <w:r w:rsidRPr="000708DB">
        <w:rPr>
          <w:rFonts w:ascii="Arial" w:hAnsi="Arial" w:cs="Arial"/>
          <w:sz w:val="20"/>
          <w:szCs w:val="20"/>
        </w:rPr>
        <w:t>Zamawiający nie wyraża zgody na kontrasygnatę skarbnika na wekslu stanowiącym zabezpieczenie. Weksel jest dokumentem sformalizowanym. Jego treść jest zatem ściśle określona przez przepisy ustawy z dnia 28 kwietnia 1936 r. Prawo wekslowe. W dokumencie tym inkorporowane są jedynie oświadczenia woli</w:t>
      </w:r>
      <w:r>
        <w:rPr>
          <w:rFonts w:ascii="Arial" w:hAnsi="Arial" w:cs="Arial"/>
          <w:sz w:val="20"/>
          <w:szCs w:val="20"/>
        </w:rPr>
        <w:t xml:space="preserve"> </w:t>
      </w:r>
      <w:r w:rsidRPr="000708DB">
        <w:rPr>
          <w:rFonts w:ascii="Arial" w:hAnsi="Arial" w:cs="Arial"/>
          <w:sz w:val="20"/>
          <w:szCs w:val="20"/>
        </w:rPr>
        <w:t>osób występujących w stosunku wekslowym. Oznacza to, iż na dokumencie weksla mogą znajdować się wyłącznie podpisy osób składających świadczenia woli. Skarbnik</w:t>
      </w:r>
      <w:r>
        <w:rPr>
          <w:rFonts w:ascii="Arial" w:hAnsi="Arial" w:cs="Arial"/>
          <w:sz w:val="20"/>
          <w:szCs w:val="20"/>
        </w:rPr>
        <w:t xml:space="preserve"> G</w:t>
      </w:r>
      <w:r w:rsidRPr="000708DB">
        <w:rPr>
          <w:rFonts w:ascii="Arial" w:hAnsi="Arial" w:cs="Arial"/>
          <w:sz w:val="20"/>
          <w:szCs w:val="20"/>
        </w:rPr>
        <w:t>miny nie należy do kręgu osób występujących w stosunku wekslowym – jego kontrasygnata nie jest oświadczeniem woli. Kontrasygnatą skarbnika opatrzona zostanie jedynie deklaracja wekslowa.</w:t>
      </w:r>
    </w:p>
    <w:p w:rsidR="000708DB" w:rsidRDefault="000708DB" w:rsidP="000708DB">
      <w:pPr>
        <w:pStyle w:val="Akapitzlist"/>
        <w:numPr>
          <w:ilvl w:val="0"/>
          <w:numId w:val="34"/>
        </w:numPr>
        <w:jc w:val="both"/>
        <w:rPr>
          <w:rFonts w:ascii="Arial" w:hAnsi="Arial" w:cs="Arial"/>
          <w:sz w:val="20"/>
          <w:szCs w:val="20"/>
        </w:rPr>
      </w:pPr>
      <w:r w:rsidRPr="000708DB">
        <w:rPr>
          <w:rFonts w:ascii="Arial" w:hAnsi="Arial" w:cs="Arial"/>
          <w:sz w:val="20"/>
          <w:szCs w:val="20"/>
        </w:rPr>
        <w:t>Warunki naliczania odsetek określono</w:t>
      </w:r>
      <w:r>
        <w:rPr>
          <w:rFonts w:ascii="Arial" w:hAnsi="Arial" w:cs="Arial"/>
          <w:sz w:val="20"/>
          <w:szCs w:val="20"/>
        </w:rPr>
        <w:t xml:space="preserve"> w SIWZ (zał.  4 do SIWZ- opis przedmiotu zamówienia</w:t>
      </w:r>
      <w:r w:rsidR="00DF177F">
        <w:rPr>
          <w:rFonts w:ascii="Arial" w:hAnsi="Arial" w:cs="Arial"/>
          <w:sz w:val="20"/>
          <w:szCs w:val="20"/>
        </w:rPr>
        <w:t xml:space="preserve"> i OWU- zał. nr 5 do SIWZ</w:t>
      </w:r>
      <w:r>
        <w:rPr>
          <w:rFonts w:ascii="Arial" w:hAnsi="Arial" w:cs="Arial"/>
          <w:sz w:val="20"/>
          <w:szCs w:val="20"/>
        </w:rPr>
        <w:t>).</w:t>
      </w:r>
    </w:p>
    <w:p w:rsidR="0075240C" w:rsidRPr="00DF177F" w:rsidRDefault="00DF177F" w:rsidP="00DF177F">
      <w:pPr>
        <w:pStyle w:val="Akapitzlist"/>
        <w:numPr>
          <w:ilvl w:val="0"/>
          <w:numId w:val="34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Nie</w:t>
      </w:r>
      <w:r w:rsidR="000708DB">
        <w:rPr>
          <w:rFonts w:ascii="Arial" w:hAnsi="Arial" w:cs="Arial"/>
          <w:sz w:val="20"/>
          <w:szCs w:val="20"/>
        </w:rPr>
        <w:t>.</w:t>
      </w:r>
    </w:p>
    <w:p w:rsidR="00847AC4" w:rsidRDefault="00C458B8" w:rsidP="00E121B8">
      <w:pPr>
        <w:ind w:left="4956" w:firstLine="708"/>
        <w:jc w:val="right"/>
        <w:rPr>
          <w:rFonts w:ascii="Arial" w:hAnsi="Arial" w:cs="Arial"/>
          <w:b/>
          <w:sz w:val="20"/>
          <w:szCs w:val="20"/>
        </w:rPr>
      </w:pPr>
      <w:r w:rsidRPr="00252A49">
        <w:t xml:space="preserve">           </w:t>
      </w:r>
      <w:r w:rsidR="00E121B8">
        <w:rPr>
          <w:rFonts w:ascii="Arial" w:hAnsi="Arial" w:cs="Arial"/>
          <w:b/>
          <w:sz w:val="20"/>
          <w:szCs w:val="20"/>
        </w:rPr>
        <w:t>Z poważaniem,</w:t>
      </w:r>
    </w:p>
    <w:p w:rsidR="00847AC4" w:rsidRDefault="00847AC4" w:rsidP="00C458B8">
      <w:pPr>
        <w:pStyle w:val="Bezodstpw"/>
        <w:rPr>
          <w:rFonts w:ascii="Arial" w:hAnsi="Arial" w:cs="Arial"/>
          <w:b/>
          <w:sz w:val="20"/>
          <w:szCs w:val="20"/>
        </w:rPr>
      </w:pPr>
    </w:p>
    <w:p w:rsidR="00847AC4" w:rsidRDefault="00847AC4" w:rsidP="00C458B8">
      <w:pPr>
        <w:pStyle w:val="Bezodstpw"/>
        <w:rPr>
          <w:rFonts w:ascii="Arial" w:hAnsi="Arial" w:cs="Arial"/>
          <w:b/>
          <w:sz w:val="20"/>
          <w:szCs w:val="20"/>
        </w:rPr>
      </w:pPr>
    </w:p>
    <w:p w:rsidR="00847AC4" w:rsidRDefault="00847AC4" w:rsidP="00C458B8">
      <w:pPr>
        <w:pStyle w:val="Bezodstpw"/>
        <w:rPr>
          <w:rFonts w:ascii="Arial" w:hAnsi="Arial" w:cs="Arial"/>
          <w:b/>
          <w:sz w:val="20"/>
          <w:szCs w:val="20"/>
        </w:rPr>
      </w:pPr>
    </w:p>
    <w:p w:rsidR="00847AC4" w:rsidRDefault="00847AC4" w:rsidP="00C458B8">
      <w:pPr>
        <w:pStyle w:val="Bezodstpw"/>
        <w:rPr>
          <w:rFonts w:ascii="Arial" w:hAnsi="Arial" w:cs="Arial"/>
          <w:b/>
          <w:sz w:val="20"/>
          <w:szCs w:val="20"/>
        </w:rPr>
      </w:pPr>
    </w:p>
    <w:p w:rsidR="00847AC4" w:rsidRDefault="00847AC4" w:rsidP="00C458B8">
      <w:pPr>
        <w:pStyle w:val="Bezodstpw"/>
        <w:rPr>
          <w:rFonts w:ascii="Arial" w:hAnsi="Arial" w:cs="Arial"/>
          <w:b/>
          <w:sz w:val="20"/>
          <w:szCs w:val="20"/>
        </w:rPr>
      </w:pPr>
    </w:p>
    <w:p w:rsidR="00847AC4" w:rsidRDefault="00847AC4" w:rsidP="00C458B8">
      <w:pPr>
        <w:pStyle w:val="Bezodstpw"/>
        <w:rPr>
          <w:rFonts w:ascii="Arial" w:hAnsi="Arial" w:cs="Arial"/>
          <w:b/>
          <w:sz w:val="20"/>
          <w:szCs w:val="20"/>
        </w:rPr>
      </w:pPr>
    </w:p>
    <w:p w:rsidR="00847AC4" w:rsidRDefault="00847AC4" w:rsidP="00C458B8">
      <w:pPr>
        <w:pStyle w:val="Bezodstpw"/>
        <w:rPr>
          <w:rFonts w:ascii="Arial" w:hAnsi="Arial" w:cs="Arial"/>
          <w:b/>
          <w:sz w:val="20"/>
          <w:szCs w:val="20"/>
        </w:rPr>
      </w:pPr>
    </w:p>
    <w:p w:rsidR="00847AC4" w:rsidRDefault="00847AC4" w:rsidP="00C458B8">
      <w:pPr>
        <w:pStyle w:val="Bezodstpw"/>
        <w:rPr>
          <w:rFonts w:ascii="Arial" w:hAnsi="Arial" w:cs="Arial"/>
          <w:b/>
          <w:sz w:val="20"/>
          <w:szCs w:val="20"/>
        </w:rPr>
      </w:pPr>
    </w:p>
    <w:p w:rsidR="00AB5B87" w:rsidRDefault="00AB5B87" w:rsidP="00C458B8">
      <w:pPr>
        <w:pStyle w:val="Bezodstpw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</w:p>
    <w:p w:rsidR="00DF177F" w:rsidRDefault="00DF177F" w:rsidP="00C458B8">
      <w:pPr>
        <w:pStyle w:val="Bezodstpw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Załączniki:</w:t>
      </w:r>
    </w:p>
    <w:p w:rsidR="00DF177F" w:rsidRPr="00DF177F" w:rsidRDefault="00DF177F" w:rsidP="00C458B8">
      <w:pPr>
        <w:pStyle w:val="Bezodstpw"/>
        <w:rPr>
          <w:rFonts w:ascii="Arial" w:hAnsi="Arial" w:cs="Arial"/>
          <w:sz w:val="20"/>
          <w:szCs w:val="20"/>
        </w:rPr>
      </w:pPr>
      <w:proofErr w:type="spellStart"/>
      <w:r w:rsidRPr="00DF177F">
        <w:rPr>
          <w:rFonts w:ascii="Arial" w:hAnsi="Arial" w:cs="Arial"/>
          <w:sz w:val="20"/>
          <w:szCs w:val="20"/>
        </w:rPr>
        <w:t>Skan</w:t>
      </w:r>
      <w:proofErr w:type="spellEnd"/>
      <w:r w:rsidRPr="00DF177F">
        <w:rPr>
          <w:rFonts w:ascii="Arial" w:hAnsi="Arial" w:cs="Arial"/>
          <w:sz w:val="20"/>
          <w:szCs w:val="20"/>
        </w:rPr>
        <w:t xml:space="preserve"> Tabeli</w:t>
      </w:r>
      <w:r w:rsidR="00AB5B87">
        <w:rPr>
          <w:rFonts w:ascii="Arial" w:hAnsi="Arial" w:cs="Arial"/>
          <w:sz w:val="20"/>
          <w:szCs w:val="20"/>
        </w:rPr>
        <w:t xml:space="preserve"> – zał. do wniosku o wyjaśnienie treści SIWZ</w:t>
      </w:r>
    </w:p>
    <w:p w:rsidR="00847AC4" w:rsidRDefault="00847AC4" w:rsidP="00E121B8">
      <w:pPr>
        <w:pStyle w:val="Bezodstpw"/>
        <w:spacing w:line="276" w:lineRule="auto"/>
        <w:rPr>
          <w:rFonts w:ascii="Arial" w:hAnsi="Arial" w:cs="Arial"/>
          <w:b/>
          <w:sz w:val="20"/>
          <w:szCs w:val="20"/>
        </w:rPr>
      </w:pPr>
    </w:p>
    <w:p w:rsidR="00C458B8" w:rsidRPr="002E7022" w:rsidRDefault="00C458B8" w:rsidP="00E121B8">
      <w:pPr>
        <w:pStyle w:val="Bezodstpw"/>
        <w:spacing w:line="276" w:lineRule="auto"/>
        <w:rPr>
          <w:rFonts w:ascii="Arial" w:hAnsi="Arial" w:cs="Arial"/>
          <w:b/>
          <w:sz w:val="20"/>
          <w:szCs w:val="20"/>
        </w:rPr>
      </w:pPr>
      <w:r w:rsidRPr="002E7022">
        <w:rPr>
          <w:rFonts w:ascii="Arial" w:hAnsi="Arial" w:cs="Arial"/>
          <w:b/>
          <w:sz w:val="20"/>
          <w:szCs w:val="20"/>
        </w:rPr>
        <w:t>Otrzymują:</w:t>
      </w:r>
    </w:p>
    <w:p w:rsidR="00C458B8" w:rsidRPr="00C75053" w:rsidRDefault="00C458B8" w:rsidP="00E121B8">
      <w:pPr>
        <w:spacing w:after="0"/>
        <w:jc w:val="both"/>
        <w:rPr>
          <w:rFonts w:ascii="Arial" w:hAnsi="Arial" w:cs="Arial"/>
          <w:sz w:val="20"/>
          <w:szCs w:val="20"/>
        </w:rPr>
      </w:pPr>
      <w:r w:rsidRPr="00C75053">
        <w:rPr>
          <w:rFonts w:ascii="Arial" w:hAnsi="Arial" w:cs="Arial"/>
          <w:sz w:val="20"/>
          <w:szCs w:val="20"/>
        </w:rPr>
        <w:t>1) Wszyscy, którzy pobrali SIWZ</w:t>
      </w:r>
    </w:p>
    <w:p w:rsidR="00C458B8" w:rsidRPr="00C75053" w:rsidRDefault="00C458B8" w:rsidP="00E121B8">
      <w:pPr>
        <w:spacing w:after="0"/>
        <w:jc w:val="both"/>
        <w:rPr>
          <w:rFonts w:ascii="Arial" w:hAnsi="Arial" w:cs="Arial"/>
          <w:sz w:val="20"/>
          <w:szCs w:val="20"/>
        </w:rPr>
      </w:pPr>
      <w:r w:rsidRPr="00C75053">
        <w:rPr>
          <w:rFonts w:ascii="Arial" w:hAnsi="Arial" w:cs="Arial"/>
          <w:sz w:val="20"/>
          <w:szCs w:val="20"/>
        </w:rPr>
        <w:t xml:space="preserve">2) strona internetowa UM w Czersku: </w:t>
      </w:r>
      <w:hyperlink r:id="rId9" w:history="1">
        <w:r w:rsidRPr="00C75053">
          <w:rPr>
            <w:rStyle w:val="Hipercze"/>
            <w:rFonts w:ascii="Arial" w:hAnsi="Arial" w:cs="Arial"/>
            <w:sz w:val="20"/>
            <w:szCs w:val="20"/>
          </w:rPr>
          <w:t>bip.czersk.pl</w:t>
        </w:r>
      </w:hyperlink>
      <w:r w:rsidRPr="00C75053">
        <w:rPr>
          <w:rFonts w:ascii="Arial" w:hAnsi="Arial" w:cs="Arial"/>
          <w:sz w:val="20"/>
          <w:szCs w:val="20"/>
        </w:rPr>
        <w:t xml:space="preserve"> </w:t>
      </w:r>
    </w:p>
    <w:p w:rsidR="00845CFF" w:rsidRPr="00C75053" w:rsidRDefault="00C458B8" w:rsidP="00E121B8">
      <w:pPr>
        <w:spacing w:after="0"/>
        <w:jc w:val="both"/>
        <w:rPr>
          <w:rFonts w:ascii="Arial" w:hAnsi="Arial" w:cs="Arial"/>
          <w:sz w:val="20"/>
          <w:szCs w:val="20"/>
        </w:rPr>
      </w:pPr>
      <w:r w:rsidRPr="00C75053">
        <w:rPr>
          <w:rFonts w:ascii="Arial" w:hAnsi="Arial" w:cs="Arial"/>
          <w:sz w:val="20"/>
          <w:szCs w:val="20"/>
        </w:rPr>
        <w:t>3) a/a WR</w:t>
      </w:r>
      <w:r w:rsidRPr="00C75053">
        <w:rPr>
          <w:sz w:val="20"/>
          <w:szCs w:val="20"/>
        </w:rPr>
        <w:t xml:space="preserve">                                                                                </w:t>
      </w:r>
    </w:p>
    <w:sectPr w:rsidR="00845CFF" w:rsidRPr="00C75053" w:rsidSect="00084FC6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2B32" w:rsidRDefault="00B32B32">
      <w:r>
        <w:separator/>
      </w:r>
    </w:p>
  </w:endnote>
  <w:endnote w:type="continuationSeparator" w:id="0">
    <w:p w:rsidR="00B32B32" w:rsidRDefault="00B32B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3430" w:rsidRDefault="00362336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E3430" w:rsidRDefault="00BE343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3430" w:rsidRDefault="00362336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2B32" w:rsidRDefault="00B32B32">
      <w:r>
        <w:separator/>
      </w:r>
    </w:p>
  </w:footnote>
  <w:footnote w:type="continuationSeparator" w:id="0">
    <w:p w:rsidR="00B32B32" w:rsidRDefault="00B32B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3430" w:rsidRDefault="00362336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E3430" w:rsidRDefault="00BE343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3430" w:rsidRDefault="00362336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722D14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1260556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9AEC90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CE2CF57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9F48FA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466AA0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F5264E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BF23CF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5B0C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245411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477BA1"/>
    <w:multiLevelType w:val="hybridMultilevel"/>
    <w:tmpl w:val="51FEE6A0"/>
    <w:lvl w:ilvl="0" w:tplc="C60C52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67F5765"/>
    <w:multiLevelType w:val="hybridMultilevel"/>
    <w:tmpl w:val="5B32F7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68A7E2A"/>
    <w:multiLevelType w:val="hybridMultilevel"/>
    <w:tmpl w:val="CD34BE00"/>
    <w:lvl w:ilvl="0" w:tplc="77A6B3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08461BF2"/>
    <w:multiLevelType w:val="multilevel"/>
    <w:tmpl w:val="1DF249B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Arial" w:hAnsi="Arial" w:cs="Arial" w:hint="default"/>
        <w:b w:val="0"/>
        <w:sz w:val="20"/>
        <w:szCs w:val="20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EA1370F"/>
    <w:multiLevelType w:val="multilevel"/>
    <w:tmpl w:val="9880D44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ascii="Arial" w:hAnsi="Arial" w:cs="Arial" w:hint="default"/>
        <w:b w:val="0"/>
        <w:sz w:val="20"/>
        <w:szCs w:val="20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2CC3687"/>
    <w:multiLevelType w:val="hybridMultilevel"/>
    <w:tmpl w:val="D7D46E32"/>
    <w:lvl w:ilvl="0" w:tplc="95E2631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72E558E"/>
    <w:multiLevelType w:val="multilevel"/>
    <w:tmpl w:val="ABD0DCD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29444593"/>
    <w:multiLevelType w:val="hybridMultilevel"/>
    <w:tmpl w:val="A07EAF56"/>
    <w:lvl w:ilvl="0" w:tplc="C5D64B08">
      <w:start w:val="1"/>
      <w:numFmt w:val="bullet"/>
      <w:lvlText w:val="-"/>
      <w:lvlJc w:val="left"/>
      <w:pPr>
        <w:tabs>
          <w:tab w:val="num" w:pos="113"/>
        </w:tabs>
        <w:ind w:left="113" w:hanging="113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9766066"/>
    <w:multiLevelType w:val="hybridMultilevel"/>
    <w:tmpl w:val="9B84AC3A"/>
    <w:lvl w:ilvl="0" w:tplc="C3AAEFBE">
      <w:start w:val="1"/>
      <w:numFmt w:val="upperRoman"/>
      <w:lvlText w:val="%1."/>
      <w:lvlJc w:val="left"/>
      <w:pPr>
        <w:tabs>
          <w:tab w:val="num" w:pos="0"/>
        </w:tabs>
        <w:ind w:left="0" w:firstLine="0"/>
      </w:pPr>
      <w:rPr>
        <w:rFonts w:ascii="Arial" w:hAnsi="Arial" w:hint="default"/>
        <w:b w:val="0"/>
        <w:sz w:val="20"/>
      </w:rPr>
    </w:lvl>
    <w:lvl w:ilvl="1" w:tplc="77A6B3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BB57094"/>
    <w:multiLevelType w:val="hybridMultilevel"/>
    <w:tmpl w:val="7EC265AE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3724170A"/>
    <w:multiLevelType w:val="hybridMultilevel"/>
    <w:tmpl w:val="3C1EDB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7C820EA"/>
    <w:multiLevelType w:val="hybridMultilevel"/>
    <w:tmpl w:val="AD84550A"/>
    <w:lvl w:ilvl="0" w:tplc="C60C52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8FF2B58"/>
    <w:multiLevelType w:val="hybridMultilevel"/>
    <w:tmpl w:val="9880D4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58255F2">
      <w:start w:val="2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ascii="Arial" w:hAnsi="Arial" w:cs="Arial" w:hint="default"/>
        <w:b w:val="0"/>
        <w:sz w:val="20"/>
        <w:szCs w:val="20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C6D2B11"/>
    <w:multiLevelType w:val="hybridMultilevel"/>
    <w:tmpl w:val="0888919A"/>
    <w:lvl w:ilvl="0" w:tplc="B1DE34B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  <w:rPr>
        <w:rFonts w:ascii="Arial" w:hAnsi="Arial" w:cs="Arial" w:hint="default"/>
        <w:b w:val="0"/>
        <w:sz w:val="20"/>
        <w:szCs w:val="20"/>
      </w:rPr>
    </w:lvl>
    <w:lvl w:ilvl="1" w:tplc="29B2D600">
      <w:start w:val="1"/>
      <w:numFmt w:val="decimal"/>
      <w:suff w:val="space"/>
      <w:lvlText w:val="%2."/>
      <w:lvlJc w:val="left"/>
      <w:pPr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0231560"/>
    <w:multiLevelType w:val="hybridMultilevel"/>
    <w:tmpl w:val="6DEA07FE"/>
    <w:lvl w:ilvl="0" w:tplc="19C8742C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" w:hAnsi="Arial" w:cs="Arial" w:hint="default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5B72129"/>
    <w:multiLevelType w:val="hybridMultilevel"/>
    <w:tmpl w:val="A6E632FC"/>
    <w:lvl w:ilvl="0" w:tplc="B2305D06">
      <w:start w:val="1"/>
      <w:numFmt w:val="decimal"/>
      <w:lvlText w:val="%1."/>
      <w:lvlJc w:val="left"/>
      <w:pPr>
        <w:ind w:left="144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70E095E"/>
    <w:multiLevelType w:val="hybridMultilevel"/>
    <w:tmpl w:val="FD6A83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D8D37F7"/>
    <w:multiLevelType w:val="multilevel"/>
    <w:tmpl w:val="1DF249B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Arial" w:hAnsi="Arial" w:cs="Arial" w:hint="default"/>
        <w:b w:val="0"/>
        <w:sz w:val="20"/>
        <w:szCs w:val="20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3602DD4"/>
    <w:multiLevelType w:val="multilevel"/>
    <w:tmpl w:val="E96A4C0C"/>
    <w:lvl w:ilvl="0">
      <w:start w:val="2"/>
      <w:numFmt w:val="decimal"/>
      <w:lvlText w:val="%1."/>
      <w:lvlJc w:val="left"/>
      <w:pPr>
        <w:tabs>
          <w:tab w:val="num" w:pos="0"/>
        </w:tabs>
        <w:ind w:left="1440" w:hanging="360"/>
      </w:pPr>
      <w:rPr>
        <w:rFonts w:ascii="Arial" w:hAnsi="Arial" w:cs="Arial" w:hint="default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36576A0"/>
    <w:multiLevelType w:val="hybridMultilevel"/>
    <w:tmpl w:val="6336817A"/>
    <w:lvl w:ilvl="0" w:tplc="33DA8F96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97A4458"/>
    <w:multiLevelType w:val="hybridMultilevel"/>
    <w:tmpl w:val="47028888"/>
    <w:lvl w:ilvl="0" w:tplc="625CD318">
      <w:start w:val="1"/>
      <w:numFmt w:val="decimal"/>
      <w:lvlText w:val="%1."/>
      <w:lvlJc w:val="left"/>
      <w:pPr>
        <w:tabs>
          <w:tab w:val="num" w:pos="644"/>
        </w:tabs>
        <w:ind w:left="644" w:hanging="284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B5E33E5"/>
    <w:multiLevelType w:val="multilevel"/>
    <w:tmpl w:val="399693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bullet"/>
      <w:lvlText w:val="-"/>
      <w:lvlJc w:val="left"/>
      <w:pPr>
        <w:tabs>
          <w:tab w:val="num" w:pos="397"/>
        </w:tabs>
        <w:ind w:left="397" w:hanging="11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>
    <w:nsid w:val="6B990D6E"/>
    <w:multiLevelType w:val="hybridMultilevel"/>
    <w:tmpl w:val="E96A4C0C"/>
    <w:lvl w:ilvl="0" w:tplc="E58255F2">
      <w:start w:val="2"/>
      <w:numFmt w:val="decimal"/>
      <w:lvlText w:val="%1."/>
      <w:lvlJc w:val="left"/>
      <w:pPr>
        <w:tabs>
          <w:tab w:val="num" w:pos="0"/>
        </w:tabs>
        <w:ind w:left="144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CE5F03"/>
    <w:multiLevelType w:val="hybridMultilevel"/>
    <w:tmpl w:val="7F0C8628"/>
    <w:lvl w:ilvl="0" w:tplc="19C8742C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" w:hAnsi="Arial" w:cs="Arial" w:hint="default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31"/>
  </w:num>
  <w:num w:numId="3">
    <w:abstractNumId w:val="29"/>
  </w:num>
  <w:num w:numId="4">
    <w:abstractNumId w:val="18"/>
  </w:num>
  <w:num w:numId="5">
    <w:abstractNumId w:val="12"/>
  </w:num>
  <w:num w:numId="6">
    <w:abstractNumId w:val="33"/>
  </w:num>
  <w:num w:numId="7">
    <w:abstractNumId w:val="24"/>
  </w:num>
  <w:num w:numId="8">
    <w:abstractNumId w:val="21"/>
  </w:num>
  <w:num w:numId="9">
    <w:abstractNumId w:val="10"/>
  </w:num>
  <w:num w:numId="10">
    <w:abstractNumId w:val="17"/>
  </w:num>
  <w:num w:numId="11">
    <w:abstractNumId w:val="16"/>
  </w:num>
  <w:num w:numId="12">
    <w:abstractNumId w:val="22"/>
  </w:num>
  <w:num w:numId="13">
    <w:abstractNumId w:val="13"/>
  </w:num>
  <w:num w:numId="14">
    <w:abstractNumId w:val="25"/>
  </w:num>
  <w:num w:numId="15">
    <w:abstractNumId w:val="27"/>
  </w:num>
  <w:num w:numId="16">
    <w:abstractNumId w:val="14"/>
  </w:num>
  <w:num w:numId="17">
    <w:abstractNumId w:val="32"/>
  </w:num>
  <w:num w:numId="18">
    <w:abstractNumId w:val="28"/>
  </w:num>
  <w:num w:numId="19">
    <w:abstractNumId w:val="23"/>
  </w:num>
  <w:num w:numId="20">
    <w:abstractNumId w:val="8"/>
  </w:num>
  <w:num w:numId="21">
    <w:abstractNumId w:val="3"/>
  </w:num>
  <w:num w:numId="22">
    <w:abstractNumId w:val="2"/>
  </w:num>
  <w:num w:numId="23">
    <w:abstractNumId w:val="1"/>
  </w:num>
  <w:num w:numId="24">
    <w:abstractNumId w:val="0"/>
  </w:num>
  <w:num w:numId="25">
    <w:abstractNumId w:val="9"/>
  </w:num>
  <w:num w:numId="26">
    <w:abstractNumId w:val="7"/>
  </w:num>
  <w:num w:numId="27">
    <w:abstractNumId w:val="6"/>
  </w:num>
  <w:num w:numId="28">
    <w:abstractNumId w:val="5"/>
  </w:num>
  <w:num w:numId="29">
    <w:abstractNumId w:val="4"/>
  </w:num>
  <w:num w:numId="30">
    <w:abstractNumId w:val="15"/>
  </w:num>
  <w:num w:numId="31">
    <w:abstractNumId w:val="19"/>
  </w:num>
  <w:num w:numId="32">
    <w:abstractNumId w:val="26"/>
  </w:num>
  <w:num w:numId="33">
    <w:abstractNumId w:val="11"/>
  </w:num>
  <w:num w:numId="3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0D19"/>
    <w:rsid w:val="000320DA"/>
    <w:rsid w:val="000708DB"/>
    <w:rsid w:val="00072358"/>
    <w:rsid w:val="00073EF4"/>
    <w:rsid w:val="00084FC6"/>
    <w:rsid w:val="000A4C62"/>
    <w:rsid w:val="000A7101"/>
    <w:rsid w:val="001100E3"/>
    <w:rsid w:val="00121D18"/>
    <w:rsid w:val="00123FF4"/>
    <w:rsid w:val="00126D6E"/>
    <w:rsid w:val="00140CB6"/>
    <w:rsid w:val="001725E1"/>
    <w:rsid w:val="0017379D"/>
    <w:rsid w:val="00191D35"/>
    <w:rsid w:val="001A4092"/>
    <w:rsid w:val="001A5D26"/>
    <w:rsid w:val="001C46B6"/>
    <w:rsid w:val="001D1B6D"/>
    <w:rsid w:val="001F2623"/>
    <w:rsid w:val="00230839"/>
    <w:rsid w:val="002559A1"/>
    <w:rsid w:val="0025777B"/>
    <w:rsid w:val="00260FEE"/>
    <w:rsid w:val="00284CE7"/>
    <w:rsid w:val="00293F06"/>
    <w:rsid w:val="002A5DAE"/>
    <w:rsid w:val="002B19DB"/>
    <w:rsid w:val="002E6F1C"/>
    <w:rsid w:val="00300B98"/>
    <w:rsid w:val="00314123"/>
    <w:rsid w:val="003144EF"/>
    <w:rsid w:val="003337E8"/>
    <w:rsid w:val="00345DA2"/>
    <w:rsid w:val="00346B6B"/>
    <w:rsid w:val="0035167D"/>
    <w:rsid w:val="0035412A"/>
    <w:rsid w:val="00354EAF"/>
    <w:rsid w:val="00362336"/>
    <w:rsid w:val="003623F7"/>
    <w:rsid w:val="003669E7"/>
    <w:rsid w:val="00384790"/>
    <w:rsid w:val="00392BA0"/>
    <w:rsid w:val="003D17C2"/>
    <w:rsid w:val="003E7034"/>
    <w:rsid w:val="0046431A"/>
    <w:rsid w:val="00466077"/>
    <w:rsid w:val="0047341A"/>
    <w:rsid w:val="00475D3C"/>
    <w:rsid w:val="0048443E"/>
    <w:rsid w:val="00492645"/>
    <w:rsid w:val="004B6A3F"/>
    <w:rsid w:val="004C4F3C"/>
    <w:rsid w:val="004E562F"/>
    <w:rsid w:val="0051458A"/>
    <w:rsid w:val="00532477"/>
    <w:rsid w:val="00534EE8"/>
    <w:rsid w:val="005545FF"/>
    <w:rsid w:val="0057369D"/>
    <w:rsid w:val="0059242A"/>
    <w:rsid w:val="005B265F"/>
    <w:rsid w:val="005C6FA8"/>
    <w:rsid w:val="005E05B9"/>
    <w:rsid w:val="005E1550"/>
    <w:rsid w:val="005E6AD4"/>
    <w:rsid w:val="0061046B"/>
    <w:rsid w:val="00614705"/>
    <w:rsid w:val="0061763F"/>
    <w:rsid w:val="00683073"/>
    <w:rsid w:val="0068709C"/>
    <w:rsid w:val="006C7DD9"/>
    <w:rsid w:val="006F0BA6"/>
    <w:rsid w:val="00713C75"/>
    <w:rsid w:val="00716783"/>
    <w:rsid w:val="00735D92"/>
    <w:rsid w:val="0074095F"/>
    <w:rsid w:val="00746FEC"/>
    <w:rsid w:val="0075240C"/>
    <w:rsid w:val="0076707F"/>
    <w:rsid w:val="007713D7"/>
    <w:rsid w:val="007742F3"/>
    <w:rsid w:val="00795E61"/>
    <w:rsid w:val="007A3272"/>
    <w:rsid w:val="007A3C68"/>
    <w:rsid w:val="007C02B6"/>
    <w:rsid w:val="007C7A81"/>
    <w:rsid w:val="007F2262"/>
    <w:rsid w:val="00811800"/>
    <w:rsid w:val="00812C2A"/>
    <w:rsid w:val="00814015"/>
    <w:rsid w:val="008242EA"/>
    <w:rsid w:val="00845CFF"/>
    <w:rsid w:val="00847AC4"/>
    <w:rsid w:val="00853DAE"/>
    <w:rsid w:val="008720DA"/>
    <w:rsid w:val="00885593"/>
    <w:rsid w:val="008D3E7C"/>
    <w:rsid w:val="009027EF"/>
    <w:rsid w:val="009230A1"/>
    <w:rsid w:val="009802C6"/>
    <w:rsid w:val="00982D4E"/>
    <w:rsid w:val="0099507E"/>
    <w:rsid w:val="009A09E7"/>
    <w:rsid w:val="009B674C"/>
    <w:rsid w:val="009B73DA"/>
    <w:rsid w:val="009D095A"/>
    <w:rsid w:val="009E0625"/>
    <w:rsid w:val="009E0B34"/>
    <w:rsid w:val="009E485C"/>
    <w:rsid w:val="009F28E2"/>
    <w:rsid w:val="00A039FB"/>
    <w:rsid w:val="00A44E6E"/>
    <w:rsid w:val="00A50853"/>
    <w:rsid w:val="00A66DEA"/>
    <w:rsid w:val="00AA75CD"/>
    <w:rsid w:val="00AB5B87"/>
    <w:rsid w:val="00AC71D5"/>
    <w:rsid w:val="00AD23A9"/>
    <w:rsid w:val="00AE7227"/>
    <w:rsid w:val="00AE7271"/>
    <w:rsid w:val="00B064BB"/>
    <w:rsid w:val="00B149B2"/>
    <w:rsid w:val="00B20352"/>
    <w:rsid w:val="00B32B32"/>
    <w:rsid w:val="00B46F84"/>
    <w:rsid w:val="00B50B4D"/>
    <w:rsid w:val="00B56964"/>
    <w:rsid w:val="00B57A3C"/>
    <w:rsid w:val="00B616D8"/>
    <w:rsid w:val="00B6272D"/>
    <w:rsid w:val="00B77CBD"/>
    <w:rsid w:val="00B96F3A"/>
    <w:rsid w:val="00BA5B46"/>
    <w:rsid w:val="00BC67BE"/>
    <w:rsid w:val="00BD3E04"/>
    <w:rsid w:val="00BE3430"/>
    <w:rsid w:val="00BF2145"/>
    <w:rsid w:val="00BF7592"/>
    <w:rsid w:val="00C23E5B"/>
    <w:rsid w:val="00C26731"/>
    <w:rsid w:val="00C312C2"/>
    <w:rsid w:val="00C43879"/>
    <w:rsid w:val="00C458B8"/>
    <w:rsid w:val="00C55FA7"/>
    <w:rsid w:val="00C75053"/>
    <w:rsid w:val="00CB6435"/>
    <w:rsid w:val="00D01028"/>
    <w:rsid w:val="00D57A7D"/>
    <w:rsid w:val="00D64621"/>
    <w:rsid w:val="00D844C9"/>
    <w:rsid w:val="00DC2281"/>
    <w:rsid w:val="00DD2B35"/>
    <w:rsid w:val="00DE327E"/>
    <w:rsid w:val="00DF177F"/>
    <w:rsid w:val="00DF5713"/>
    <w:rsid w:val="00DF5D4E"/>
    <w:rsid w:val="00E00D7A"/>
    <w:rsid w:val="00E121B8"/>
    <w:rsid w:val="00E17B00"/>
    <w:rsid w:val="00E35985"/>
    <w:rsid w:val="00EA5968"/>
    <w:rsid w:val="00EB4A6D"/>
    <w:rsid w:val="00EC0D35"/>
    <w:rsid w:val="00EC6467"/>
    <w:rsid w:val="00F010F1"/>
    <w:rsid w:val="00F016FA"/>
    <w:rsid w:val="00F24071"/>
    <w:rsid w:val="00F438DA"/>
    <w:rsid w:val="00F44BB7"/>
    <w:rsid w:val="00F561C5"/>
    <w:rsid w:val="00F73030"/>
    <w:rsid w:val="00F92054"/>
    <w:rsid w:val="00FB22DC"/>
    <w:rsid w:val="00FB4B0B"/>
    <w:rsid w:val="00FE7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qFormat/>
    <w:rsid w:val="008242EA"/>
    <w:pPr>
      <w:keepNext/>
      <w:spacing w:after="0" w:line="240" w:lineRule="auto"/>
      <w:jc w:val="both"/>
      <w:outlineLvl w:val="3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3C75"/>
    <w:rPr>
      <w:rFonts w:ascii="Calibri" w:eastAsia="Calibri" w:hAnsi="Calibri" w:cs="Times New Roman"/>
    </w:rPr>
  </w:style>
  <w:style w:type="paragraph" w:customStyle="1" w:styleId="ZALACZNIKTEKST">
    <w:name w:val="ZALACZNIK_TEKST"/>
    <w:rsid w:val="008242EA"/>
    <w:pPr>
      <w:widowControl w:val="0"/>
      <w:tabs>
        <w:tab w:val="right" w:leader="dot" w:pos="9072"/>
      </w:tabs>
      <w:autoSpaceDE w:val="0"/>
      <w:autoSpaceDN w:val="0"/>
      <w:adjustRightInd w:val="0"/>
      <w:spacing w:line="220" w:lineRule="atLeast"/>
      <w:jc w:val="both"/>
    </w:pPr>
    <w:rPr>
      <w:rFonts w:ascii="Arial" w:eastAsia="Times New Roman" w:hAnsi="Arial" w:cs="Arial"/>
      <w:szCs w:val="16"/>
    </w:rPr>
  </w:style>
  <w:style w:type="character" w:styleId="Hipercze">
    <w:name w:val="Hyperlink"/>
    <w:basedOn w:val="Domylnaczcionkaakapitu"/>
    <w:semiHidden/>
    <w:unhideWhenUsed/>
    <w:rsid w:val="00845CFF"/>
    <w:rPr>
      <w:color w:val="0000FF"/>
      <w:u w:val="single"/>
    </w:rPr>
  </w:style>
  <w:style w:type="paragraph" w:styleId="Bezodstpw">
    <w:name w:val="No Spacing"/>
    <w:qFormat/>
    <w:rsid w:val="00845CFF"/>
    <w:rPr>
      <w:rFonts w:ascii="Times New Roman" w:eastAsia="Times New Roman" w:hAnsi="Times New Roman"/>
      <w:sz w:val="24"/>
      <w:szCs w:val="24"/>
    </w:rPr>
  </w:style>
  <w:style w:type="paragraph" w:customStyle="1" w:styleId="ZALACZNIKCENTER">
    <w:name w:val="ZALACZNIK_CENTER"/>
    <w:rsid w:val="005545FF"/>
    <w:pPr>
      <w:widowControl w:val="0"/>
      <w:autoSpaceDE w:val="0"/>
      <w:autoSpaceDN w:val="0"/>
      <w:adjustRightInd w:val="0"/>
      <w:spacing w:after="100" w:line="216" w:lineRule="atLeast"/>
      <w:ind w:left="113" w:right="113"/>
      <w:jc w:val="center"/>
    </w:pPr>
    <w:rPr>
      <w:rFonts w:ascii="Arial" w:eastAsia="Times New Roman" w:hAnsi="Arial" w:cs="Arial"/>
      <w:b/>
      <w:bCs/>
      <w:szCs w:val="16"/>
    </w:rPr>
  </w:style>
  <w:style w:type="character" w:customStyle="1" w:styleId="Nagwek4Znak">
    <w:name w:val="Nagłówek 4 Znak"/>
    <w:basedOn w:val="Domylnaczcionkaakapitu"/>
    <w:link w:val="Nagwek4"/>
    <w:semiHidden/>
    <w:rsid w:val="00492645"/>
    <w:rPr>
      <w:b/>
      <w:sz w:val="24"/>
      <w:lang w:val="pl-PL" w:eastAsia="en-US" w:bidi="ar-SA"/>
    </w:rPr>
  </w:style>
  <w:style w:type="paragraph" w:styleId="Tekstdymka">
    <w:name w:val="Balloon Text"/>
    <w:basedOn w:val="Normalny"/>
    <w:semiHidden/>
    <w:rsid w:val="00A039FB"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rsid w:val="001A5D26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1A5D26"/>
    <w:rPr>
      <w:rFonts w:ascii="Courier New" w:eastAsia="Calibri" w:hAnsi="Courier New" w:cs="Courier New"/>
      <w:lang w:val="pl-PL" w:eastAsia="en-US" w:bidi="ar-SA"/>
    </w:rPr>
  </w:style>
  <w:style w:type="paragraph" w:customStyle="1" w:styleId="Default">
    <w:name w:val="Default"/>
    <w:basedOn w:val="Normalny"/>
    <w:rsid w:val="00084FC6"/>
    <w:pPr>
      <w:autoSpaceDE w:val="0"/>
      <w:autoSpaceDN w:val="0"/>
      <w:spacing w:after="0" w:line="240" w:lineRule="auto"/>
    </w:pPr>
    <w:rPr>
      <w:rFonts w:ascii="Arial" w:hAnsi="Arial" w:cs="Arial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847AC4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847AC4"/>
    <w:rPr>
      <w:rFonts w:ascii="Times New Roman" w:eastAsia="Times New Roman" w:hAnsi="Times New Roman"/>
      <w:sz w:val="24"/>
      <w:lang w:eastAsia="en-US"/>
    </w:rPr>
  </w:style>
  <w:style w:type="paragraph" w:styleId="Akapitzlist">
    <w:name w:val="List Paragraph"/>
    <w:basedOn w:val="Normalny"/>
    <w:uiPriority w:val="34"/>
    <w:qFormat/>
    <w:rsid w:val="007A3C6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qFormat/>
    <w:rsid w:val="008242EA"/>
    <w:pPr>
      <w:keepNext/>
      <w:spacing w:after="0" w:line="240" w:lineRule="auto"/>
      <w:jc w:val="both"/>
      <w:outlineLvl w:val="3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3C75"/>
    <w:rPr>
      <w:rFonts w:ascii="Calibri" w:eastAsia="Calibri" w:hAnsi="Calibri" w:cs="Times New Roman"/>
    </w:rPr>
  </w:style>
  <w:style w:type="paragraph" w:customStyle="1" w:styleId="ZALACZNIKTEKST">
    <w:name w:val="ZALACZNIK_TEKST"/>
    <w:rsid w:val="008242EA"/>
    <w:pPr>
      <w:widowControl w:val="0"/>
      <w:tabs>
        <w:tab w:val="right" w:leader="dot" w:pos="9072"/>
      </w:tabs>
      <w:autoSpaceDE w:val="0"/>
      <w:autoSpaceDN w:val="0"/>
      <w:adjustRightInd w:val="0"/>
      <w:spacing w:line="220" w:lineRule="atLeast"/>
      <w:jc w:val="both"/>
    </w:pPr>
    <w:rPr>
      <w:rFonts w:ascii="Arial" w:eastAsia="Times New Roman" w:hAnsi="Arial" w:cs="Arial"/>
      <w:szCs w:val="16"/>
    </w:rPr>
  </w:style>
  <w:style w:type="character" w:styleId="Hipercze">
    <w:name w:val="Hyperlink"/>
    <w:basedOn w:val="Domylnaczcionkaakapitu"/>
    <w:semiHidden/>
    <w:unhideWhenUsed/>
    <w:rsid w:val="00845CFF"/>
    <w:rPr>
      <w:color w:val="0000FF"/>
      <w:u w:val="single"/>
    </w:rPr>
  </w:style>
  <w:style w:type="paragraph" w:styleId="Bezodstpw">
    <w:name w:val="No Spacing"/>
    <w:qFormat/>
    <w:rsid w:val="00845CFF"/>
    <w:rPr>
      <w:rFonts w:ascii="Times New Roman" w:eastAsia="Times New Roman" w:hAnsi="Times New Roman"/>
      <w:sz w:val="24"/>
      <w:szCs w:val="24"/>
    </w:rPr>
  </w:style>
  <w:style w:type="paragraph" w:customStyle="1" w:styleId="ZALACZNIKCENTER">
    <w:name w:val="ZALACZNIK_CENTER"/>
    <w:rsid w:val="005545FF"/>
    <w:pPr>
      <w:widowControl w:val="0"/>
      <w:autoSpaceDE w:val="0"/>
      <w:autoSpaceDN w:val="0"/>
      <w:adjustRightInd w:val="0"/>
      <w:spacing w:after="100" w:line="216" w:lineRule="atLeast"/>
      <w:ind w:left="113" w:right="113"/>
      <w:jc w:val="center"/>
    </w:pPr>
    <w:rPr>
      <w:rFonts w:ascii="Arial" w:eastAsia="Times New Roman" w:hAnsi="Arial" w:cs="Arial"/>
      <w:b/>
      <w:bCs/>
      <w:szCs w:val="16"/>
    </w:rPr>
  </w:style>
  <w:style w:type="character" w:customStyle="1" w:styleId="Nagwek4Znak">
    <w:name w:val="Nagłówek 4 Znak"/>
    <w:basedOn w:val="Domylnaczcionkaakapitu"/>
    <w:link w:val="Nagwek4"/>
    <w:semiHidden/>
    <w:rsid w:val="00492645"/>
    <w:rPr>
      <w:b/>
      <w:sz w:val="24"/>
      <w:lang w:val="pl-PL" w:eastAsia="en-US" w:bidi="ar-SA"/>
    </w:rPr>
  </w:style>
  <w:style w:type="paragraph" w:styleId="Tekstdymka">
    <w:name w:val="Balloon Text"/>
    <w:basedOn w:val="Normalny"/>
    <w:semiHidden/>
    <w:rsid w:val="00A039FB"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rsid w:val="001A5D26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1A5D26"/>
    <w:rPr>
      <w:rFonts w:ascii="Courier New" w:eastAsia="Calibri" w:hAnsi="Courier New" w:cs="Courier New"/>
      <w:lang w:val="pl-PL" w:eastAsia="en-US" w:bidi="ar-SA"/>
    </w:rPr>
  </w:style>
  <w:style w:type="paragraph" w:customStyle="1" w:styleId="Default">
    <w:name w:val="Default"/>
    <w:basedOn w:val="Normalny"/>
    <w:rsid w:val="00084FC6"/>
    <w:pPr>
      <w:autoSpaceDE w:val="0"/>
      <w:autoSpaceDN w:val="0"/>
      <w:spacing w:after="0" w:line="240" w:lineRule="auto"/>
    </w:pPr>
    <w:rPr>
      <w:rFonts w:ascii="Arial" w:hAnsi="Arial" w:cs="Arial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847AC4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847AC4"/>
    <w:rPr>
      <w:rFonts w:ascii="Times New Roman" w:eastAsia="Times New Roman" w:hAnsi="Times New Roman"/>
      <w:sz w:val="24"/>
      <w:lang w:eastAsia="en-US"/>
    </w:rPr>
  </w:style>
  <w:style w:type="paragraph" w:styleId="Akapitzlist">
    <w:name w:val="List Paragraph"/>
    <w:basedOn w:val="Normalny"/>
    <w:uiPriority w:val="34"/>
    <w:qFormat/>
    <w:rsid w:val="007A3C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4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czersk.pl/1606.html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bip.czersk.pl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769</Words>
  <Characters>4617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Czersk,2012-03-23</vt:lpstr>
    </vt:vector>
  </TitlesOfParts>
  <Company/>
  <LinksUpToDate>false</LinksUpToDate>
  <CharactersWithSpaces>5376</CharactersWithSpaces>
  <SharedDoc>false</SharedDoc>
  <HLinks>
    <vt:vector size="6" baseType="variant">
      <vt:variant>
        <vt:i4>917508</vt:i4>
      </vt:variant>
      <vt:variant>
        <vt:i4>0</vt:i4>
      </vt:variant>
      <vt:variant>
        <vt:i4>0</vt:i4>
      </vt:variant>
      <vt:variant>
        <vt:i4>5</vt:i4>
      </vt:variant>
      <vt:variant>
        <vt:lpwstr>http://www.bip.czersk.pl/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Czersk,2012-03-23</dc:title>
  <dc:subject/>
  <dc:creator>Magdalena Apostołowicz</dc:creator>
  <cp:keywords/>
  <dc:description/>
  <cp:lastModifiedBy>Wioletta Rostankowska</cp:lastModifiedBy>
  <cp:revision>15</cp:revision>
  <cp:lastPrinted>2017-08-24T07:06:00Z</cp:lastPrinted>
  <dcterms:created xsi:type="dcterms:W3CDTF">2013-03-19T08:19:00Z</dcterms:created>
  <dcterms:modified xsi:type="dcterms:W3CDTF">2017-08-24T07:54:00Z</dcterms:modified>
</cp:coreProperties>
</file>